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93" w:rsidRPr="009A7E7E" w:rsidRDefault="00D13B93" w:rsidP="009A7E7E">
      <w:pPr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</w:pPr>
      <w:r w:rsidRPr="009A7E7E"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  <w:t xml:space="preserve">МУНИЦИПАЛЬНОЕ АВТОНОМНОЕ ОБЩЕОБРАЗОВАТЕЛЬНОЕ УЧРЕЖДЕНИЕ                     </w:t>
      </w:r>
      <w:r w:rsidRPr="009A7E7E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D13B93" w:rsidRPr="009A7E7E" w:rsidRDefault="00D13B93" w:rsidP="009A7E7E">
      <w:pPr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</w:pPr>
      <w:r w:rsidRPr="009A7E7E"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  <w:t xml:space="preserve">                                  </w:t>
      </w:r>
      <w:r w:rsidRPr="009A7E7E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D13B93" w:rsidRPr="009A7E7E" w:rsidRDefault="00D13B93" w:rsidP="009A7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C47DDF" w:rsidRPr="00C47DDF" w:rsidTr="0007170C">
        <w:trPr>
          <w:trHeight w:hRule="exact" w:val="1591"/>
        </w:trPr>
        <w:tc>
          <w:tcPr>
            <w:tcW w:w="4697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на заседании педагогического совета школы 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Протокол  от «___»_______2023  № ___</w:t>
            </w:r>
          </w:p>
        </w:tc>
        <w:tc>
          <w:tcPr>
            <w:tcW w:w="4710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УТВЕРЖДЕНА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Приказ «___»_______2023  № ___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Директор__________________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Н.А. Вавилина</w:t>
            </w:r>
          </w:p>
        </w:tc>
      </w:tr>
      <w:tr w:rsidR="00C47DDF" w:rsidRPr="00C47DDF" w:rsidTr="0007170C">
        <w:trPr>
          <w:trHeight w:hRule="exact" w:val="1132"/>
        </w:trPr>
        <w:tc>
          <w:tcPr>
            <w:tcW w:w="4697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СОГЛАСОВАНА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 Управляющим советом школы Протокол  от «___»_______2023  № ___</w:t>
            </w:r>
          </w:p>
        </w:tc>
        <w:tc>
          <w:tcPr>
            <w:tcW w:w="4710" w:type="dxa"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7E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9A7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Адаптированная рабочая  программа </w:t>
      </w:r>
      <w:bookmarkStart w:id="0" w:name="_GoBack"/>
      <w:bookmarkEnd w:id="0"/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по английскому языку </w:t>
      </w: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</w:t>
      </w:r>
      <w:r w:rsidRPr="009A7E7E">
        <w:rPr>
          <w:rFonts w:ascii="Times New Roman" w:eastAsia="Calibri" w:hAnsi="Times New Roman" w:cs="Times New Roman"/>
          <w:b/>
          <w:sz w:val="24"/>
          <w:szCs w:val="24"/>
        </w:rPr>
        <w:t>начального общего образования для 2-4 классов</w:t>
      </w: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</w:t>
      </w:r>
      <w:proofErr w:type="gramStart"/>
      <w:r w:rsidRPr="009A7E7E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с задержкой психического развития</w:t>
      </w: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C47DDF" w:rsidRPr="00C47DDF">
        <w:rPr>
          <w:rFonts w:ascii="Times New Roman" w:eastAsia="Calibri" w:hAnsi="Times New Roman" w:cs="Times New Roman"/>
          <w:b/>
          <w:sz w:val="24"/>
          <w:szCs w:val="24"/>
        </w:rPr>
        <w:t xml:space="preserve">(вариант 1) </w:t>
      </w:r>
    </w:p>
    <w:p w:rsidR="00D13B93" w:rsidRPr="009A7E7E" w:rsidRDefault="00D13B93" w:rsidP="009A7E7E">
      <w:pPr>
        <w:keepNext/>
        <w:keepLines/>
        <w:shd w:val="clear" w:color="auto" w:fill="FFFFFF"/>
        <w:tabs>
          <w:tab w:val="num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E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на 2023-2024 учебный год</w:t>
      </w:r>
    </w:p>
    <w:p w:rsidR="00D13B93" w:rsidRPr="009A7E7E" w:rsidRDefault="00D13B93" w:rsidP="009A7E7E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9A7E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риказом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риказом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нарушениями)"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(Зарегистрировано в Минюсте России 30.12.2022 N 71930))</w:t>
      </w:r>
    </w:p>
    <w:p w:rsidR="00D13B93" w:rsidRPr="009A7E7E" w:rsidRDefault="00D13B93" w:rsidP="009A7E7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3B93" w:rsidRPr="009A7E7E" w:rsidRDefault="00D13B93" w:rsidP="009A7E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sz w:val="24"/>
          <w:szCs w:val="24"/>
        </w:rPr>
        <w:t>Учителя Попик Александры Николаевны</w:t>
      </w: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9A7E7E" w:rsidRDefault="00D13B93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</w:t>
      </w: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</w:t>
      </w:r>
      <w:r w:rsidR="00D13B93" w:rsidRPr="009A7E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D13B93" w:rsidRPr="009A7E7E">
        <w:rPr>
          <w:rFonts w:ascii="Times New Roman" w:eastAsia="Times New Roman" w:hAnsi="Times New Roman" w:cs="Times New Roman"/>
          <w:sz w:val="24"/>
          <w:szCs w:val="24"/>
          <w:lang w:eastAsia="ru-RU"/>
        </w:rPr>
        <w:t>с. Томское</w:t>
      </w:r>
    </w:p>
    <w:p w:rsidR="00D13B93" w:rsidRPr="009A7E7E" w:rsidRDefault="00D13B93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    </w:t>
      </w:r>
      <w:r w:rsidRPr="009A7E7E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D13B93" w:rsidRPr="009A7E7E" w:rsidRDefault="00D13B93" w:rsidP="009A7E7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F72B1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47DDF" w:rsidRPr="00C47DDF" w:rsidRDefault="00C47DDF" w:rsidP="00C47D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Адаптированная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рабочая  программа  по английскому языку </w:t>
      </w:r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начального общ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его образования для 2-4 классов </w:t>
      </w:r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обучающихся с умственной отсталостью (интеллектуальными нарушениями) разработана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 и ФАООП УО.</w:t>
      </w:r>
      <w:proofErr w:type="gramEnd"/>
    </w:p>
    <w:p w:rsidR="00C47DDF" w:rsidRPr="00C47DDF" w:rsidRDefault="00C47DDF" w:rsidP="00C47D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Федеральный государственный образовательный </w:t>
      </w:r>
      <w:hyperlink r:id="rId6" w:history="1">
        <w:r w:rsidRPr="00C47DDF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стандарт</w:t>
        </w:r>
      </w:hyperlink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 (зарегистрирован Министерством юстиции Российской Федерации 3 февраля 2015 г., регистрационный N 35850).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является адаптированной программой для обучения учащихся 2-4 классов с ограниченными возможностями здоровья английскому языку на основе линии УМК «Радужный английский»/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авторов О</w:t>
      </w:r>
      <w:r w:rsid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В. Афанасьевой, И.В. Михеевой и </w:t>
      </w:r>
      <w:r w:rsidR="00580791" w:rsidRP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планируемых результатов духовно-нравственного развития, воспитания и социализации обучающи</w:t>
      </w:r>
      <w:r w:rsid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хся, представленной в </w:t>
      </w:r>
      <w:r w:rsidR="00580791" w:rsidRP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воспитания (одобрено решением ФУМО от 02.06.2020 г.).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основании следующих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нормативно-правовых документов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«Об образовании в РФ» от 1 сентября 2013 г.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образовательного стандарта общего образования, утверждённый приказом Министерства образования России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27.12.2011 года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управления образования и науки Тамбовской области от 05.06.2009 № 1593 об утверждении Примерного положения о структуре, порядке разработки и утверждения рабочих программ учебных курсов, предметов, дисциплин (модулей) общеобразовательными учреждениями, расположенных на территории Тамбовской области и реализующих программы общего образования.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образования. — М.: Просвещение, 2010.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РФ от 1 июня 2012 г. № 761 "О  Национальной стратегии действий в интересах детей на 2012 - 2017 годы".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15.04.2014 г. № 297 "Об утверждении государственной программы Российской Федерации "Доступная среда" на 2011 - 2015 годы" (в редакции от 19.02.2015).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Изначально данная программа предназначена для обучения школьников в российских общеобразовательных учреждениях.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Адаптированная к условиям инклюзивного образования рабочая программа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предназначена для того, чтобы: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возможности учащимся с ОВЗ развиваться в своем персональном темпе, исходя из собственных образовательных способностей и интересов;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цели и задачи образования учащихся с ОВЗ, независимо от состояния здоровья, наличия физических недостатков;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предоставить возможность социализации в процессе изучения иностранного языка.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языковые факты изучаются таким образом, чтобы ученики могли опознавать их, опираясь на существенные признаки. По другим вопросам учащиеся получают только общее представление. Ряд сведений о языке познается школьниками в результате практической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Обоснование выбора содержания программы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всех учебниках серии «Радужный английский» авторов О. В. Афанасьевой, И.В. Михеевой реализуется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коммуникативно-когнитивный подход к обучению английскому языку. В качестве основных характеристик / принципов учебного курса «Английский язык» авторы выделяют следующие: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Приоритет коммуникативной цели обучении английскому языку, понимаемый как направленность на достижение школьниками минимально достаточного уровня коммуникативной компетенции. Названный уровень должен обеспечить готовность и способность школьников к общению на английском языке в устной и письменной формах в пределах, установленных стандартом по иностранному языку для данного этапа. Коммуникативная направленность курса проявляется в постановке целей, отборе содержания, в выборе приемов обучения и в организации речевой деятельности учащихся. Отбор тематики для устного и письменного общения и языкового материала осуществляется исходя из его коммуникативной ценности, воспитательной значимости, соответствия жизненному опыту и интересам учащихся согласно их возрасту. Задания для обучения устной речи, чтению и письму формулируются так, чтобы в их выполнении был коммуникативный смысл и был виден выход в реальное общение.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Соблюдение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 обучения иностранному языку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 реального общения моделируются в ролевой игре и проектной деятельности, чтобы максимально использовать механизмы непроизвольного запоминания. Работа по овладению языковыми средствами тесно связана с их использованием в речевых действиях, выполняемых учащимися при решении конкретных коммуникативных задач. При этом используются разные формы работы (индивидуальные, парные) как способы подготовки к условиям реального общения. Создаются условия для развития индивидуальных способностей учащихся в процессе их коллективного взаимодействия, помогающего создавать на уроке атмосферу взаимопонимания и сотрудничества. Это способствует развитию самостоятельности, умения работать с партнером / партнерами, умения быть членом команды при решении различного рода учебных и познавательных задач.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Личностно-ориентированный характер обучения, который проявляется в осознании школьниками их собственного участия в образовательном процессе как субъектов обучения; в постановке целей обучения, соответствующих реальным потребностям учеников; в отборе содержания, отвечающего интересам и уровню психофизиологического и нравственного развития учащихся данного возраста; в осознании учащимися их причастности к событиям, происходящим в мире; в формировании умения высказать свою точку зрения; в развитии умения побуждать партнеров по общению к позитивным решениям и действиям. Это в том числе достигается за счет разнообразия заданий в учебнике и рабочей тетради, их дифференциации по характеру и по степени трудности, что позволяет учителю учитывать различие речевых потребностей и способностей учащихся, регулируя темп и качество овладения материалом, а также индивидуальную посильную учебную нагрузку учащихся.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Сбалансированное обучение устным и письменным формам общения, поскольку более прочное и гибкое владение материалом достигается при параллельном, взаимосвязанном обучении всем видам речевой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Учет опыта учащихся в родном языке и развитие их когнитивных способностей. Это подразумевает познавательную активность учащихся по отношению к явлениям родного и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английского языка, сравнение и сопоставление двух языков на разных уровнях: языковом, речевом, социокультурном.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эффективным: различных методов, приемов и средств обучения, речевых и познавательных игр, создание благоприятного психологического климата, располагающего к общению, использование соответствующего иллюстративного и аудиоматериала, а также индивидуальных и групповых проектов.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Социокультурная направленность процесса обучения английскому языку, предполагающая широкое 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реалиями, ценностными ориентирами людей, для которых английский язык является родным. Курс «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содержит много интересных подлинных деталей и фактов, которые делают его живым и реалистичным.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серии «Радужный английский» авторов О. В. Афанасьевой, И.В. Михеевой обеспечивает преемственность изучения английского  языка в рамках начальной школы со 2 класса по 4 класс (и далее по 11 класс) общеобразовательных учреждений.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данного УМК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Вышесказанное и послужило основанием для выбора именно этого учебно-методического комплекта для создания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рабочей программы учебного предмета «Английский язык» для детей с ОВЗ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Общая характеристика учебного предмета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(в том числе английский), наряду с русским языком и литературным чтением, входит в число предметов филологического цикла.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Иностранный язык как учебный предмет характеризуется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межпредметностью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многоуровневостью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полифункциональностью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(может выступать как цель обучения и как средство приобретения сведений в самых различных областях знания).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нацелена на реализацию личностно-ориентированного, коммуникативно-когнитивного, социокультурного,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к обучению иностранным языкам (в том числе английскому).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младших школьников - учащихся с ОВЗ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Развивается </w:t>
      </w: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коммуникативная компетенция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английском языке в совокупности ее составляющих — речевой, языковой, социокультурной, компенсаторной, учебно-познавательной, а именно: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формируются на базе начальной школы коммуникативные умения в говорении,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социокультурная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школьники приобщаются к культуре и реалиям стран, говорящих на английском языке, в рамках тем и ситуаций общения, отвечающих опыту, интересам учащихся 8 - 10 лет, соответствующих их психологическим особенностям;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культуроведческим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социолингвистическим материалом, широко представленным в учебном курсе;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компенсаторная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перефраза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использования синонимов, жестов и т. д.;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учебно-познавательная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развиваются желание и умение самостоятельного изучения английского языка доступными им способами, развиваются специальные учебные умения, умение пользоваться современными информационными технологиями, опираясь на владение английским языком.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выполняет три основные </w:t>
      </w: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функции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Информационно-методическая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участникам образовательного процесса получить представление о целях, содержании, общей стратегии обучения, воспитания и развития учащихся с ОВЗ средствами конкретного учебного предмета, о вкладе каждого учебного предмета в решение общих целей образования.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Организационно-планирующая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рассмотреть возможное направление развертывания и конкретизации содержания образовательного стандарта основного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обучения на каждом этапе.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Контролирующая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уровню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Особенности обучения учащихся с ОВЗ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детьми с ОВЗ опирается на принципы коррекционно-развивающего обучения: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Принцип динамичности восприятия. Реализация на уроке этого принципа: задания по степени нарастающей трудности (от простого к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сложному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заданий, предполагающих использование различных доминантных анализаторов: слухового, зрительного и кинестетического анализаторов через 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Принцип продуктивной обработки информации. Реализация этого принципа на уроке: 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З. Развитие и коррекция высших психических функций. Реализация на уроке: включение в урок специальных упражнений по коррекции и развитию внимания, памяти,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навыков чтения и говорения.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 включение в урок материалов сегодняшней жизни; задания — с условиями, приближенными к действительности; использование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учитывает общие рекомендации для проведения уроков иностранного языка: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благоприятного психологического климата (комфорта) на уроке;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предупреждение утомляемости (паузы, смена видов работы, считалки);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частая повторяемость учебного материала: учитель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 1, ученик 2 …(начиная с сильного ученика);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обязательное использование наглядности на уроке.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Формы организации образовательного процесса: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материала; урок закрепления знаний, умений и навыков; комбинированный урок; урок – беседа; повторительно-обобщающий урок; урок – лекция; урок – игра; урок – исследование; урок – практикум; урок развития речи; урок – зачёт; урок - мастерская.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Методы обучения: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 точки зрения источника знаний учащихся с ОВЗ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словесные - рассказ, беседа; наглядные - иллюстрации, демонстрации (обычные и компьютерные); практические - выполнение практических работ, самостоятельная работа со справочниками и литературой (обычной и электронной), самостоятельные письменные упражнения;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 точки зрения характера учебно-познавательной деятельности учащихся с ОВЗ по овладению изучаемым материалом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проблемное изложение изучаемого материала; объяснительно-иллюстративный метод: рассказ, лекция, объяснение, работа с учебником, демонстрация картин, кино, презентаций и т.д.; репродуктивный: воспроизведение действий по применению знаний на практике, деятельность по алгоритму.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Методические приемы: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Поэтапное разъяснение заданий.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Последовательное выполнение заданий.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Повторение учащимся инструкции к выполнению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Обеспечение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аудио-визуальными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техническими средствами обучения.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Близость к учащимся во время объяснения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Перемена видов деятельности: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учащихся к перемене вида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Чередование занятий и физкультурных пауз.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Предоставление дополнительного времени для завершения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Предоставление дополнительного времени для сдачи домашнего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на компьютерном тренажере.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листов с упражнениями, которые требуют минимального заполнения.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упражнений с пропущенными словами/предложениями.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Дополнение печатных материалов видеоматериалами.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учащихся печатными копиями заданий, написанных на доске.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Индивидуальное оценивание ответов учащихся с ОВЗ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индивидуальной шкалы оценок в соответствии с успехами и затраченными усилиями.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Ежедневная оценка с целью выведения четвертной отметки.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Разрешение переделать задание, с которым он не справился.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переделанных работ.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Технологии обучения: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традиционного обучения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освоения минимума содержания образования в соответствии с требованиями стандартов. Технологии, построенные на основе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объяснительно-иллюстративного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дифференцированного и 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разноуровневого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обучения для освоения учебного материала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различающимися по уровню обучаемости, повышения познавательного интереса. Осуществляется путем деления класса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проблемного обучения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Информационно-коммуникационные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технологии.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Игровые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технологии. Использование игровых технологий позволяет интенсифицировать учебный процесс, сделать его более увлекательным и эффективным и создать благоприятный психологический климат, располагающий к общению.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технологии: использование кабинета английского языка, подготовленного к учебному процессу в соответствии с требованиями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отсутствие монотонных, неприятных звуков, шумов, раздражителей и т.д., использование различных наглядных средств, средств ТСО, мультимедиа-комплексов, компьютера в соответствии с требованиями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активное внедрение оздоровительных моментов на уроке: физкультминутки, динамические паузы, минуты релаксации, дыхательная гимнастика, гимнастика для глаз, массаж активных точек;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условий в классе для проведения таких форм работы, особенно для дыхательных упражнений, наблюдение за посадкой учащихся; чередование поз в соответствии с видом работы.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обучения в сотрудничестве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Виды и формы контроля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контроля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включают в себя: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Текущий/ периодический/ промежуточный/ итоговый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Фронтальный/ индивидуальный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Преобладающей формой внешнего текущего контроля знаний, умений и навыков учащегося с ОВЗ является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индивидуальный контроль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выяснения индивидуальных знаний, способностей и возможностей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отдельных учащихся. При этом всегда планируется: когда, кого, с какой целью спросить и какие для этого использовать средства.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Взаимоконтроль/ контроль учителя/ самоконтроль. Взаимоконтроль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ориентирован на воспитание толерантности, организации взаимопомощи и поддержки.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 на обучение приемам анализа, формирование критического отношения учащихся с ОВЗ к результатам своей работы, требовательности к себе, воспитания веры в свои способности.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Устный/ письменный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контроля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письменные самостоятельные работы (словарный диктант, контрольные работы, «летучки», лексико-грамматические тесты)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стное высказывание по теме (диалогическое, монологическое), контроль техники чтения, контроль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управляемая самостоятельная работа.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Межпредметные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связи на уроках английского языка в начальной школе. 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обучаемых с ОВЗ происходит через интеграцию содержания английского языка и других предметов: чтения (ознакомление с фольклором, героями английских народных и авторских сказок, английских песен, рифмовок), математики (использование считалочек, решение несложных математических примеров), изобразительного искусства (раскрашивание, рисование, вырезание из бумаги), окружающий мир (раскрытие общего и различного в культурах родного и иностранного языков) и др.</w:t>
      </w:r>
      <w:proofErr w:type="gramEnd"/>
    </w:p>
    <w:p w:rsidR="00AF72B1" w:rsidRPr="009A7E7E" w:rsidRDefault="009A7E7E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="00AF72B1"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 Описание места учебного предмета</w:t>
      </w:r>
    </w:p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учебном плане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базисному (образовательному) плану образовательных учреждений РФ и в соответствии с учебным планом МОУ Первомайская СОШ №2 всего на изучение иностранного языка учащимися с ОВЗ в начальной школе выделяется 204 часа во 2, 3 и 4 классах (2 часа в неделю/ 68 часов/ 34 учебные недели в каждом классе).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вышесказанного, считаем целесообразным распределить часы следующим образом:</w:t>
      </w:r>
    </w:p>
    <w:p w:rsidR="00AF72B1" w:rsidRPr="009A7E7E" w:rsidRDefault="009A7E7E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AF72B1"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2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1"/>
        <w:gridCol w:w="2607"/>
        <w:gridCol w:w="4224"/>
        <w:gridCol w:w="2178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знакомство, прощание. Основные элементы речевого этикета. Знакомство со странами изучаемого языка. Домашние животные.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и города. Домашние животные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и праздники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Сказочные герои. Празднование нового года. Семья.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Члены семьи, их характеристики. Я, мои друзья и домашние любимцы. Предметы вокруг меня.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нас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Города. Люди вокруг нас: местонахождение людей и предметов, сказочные персонажи. Обозначение множественности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ферме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преференции. Профессии. Животные на ферме. Обозначение и выражение времени.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увлечений. Досуг.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Любимые занятия на досуге: что мы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делать, что мы обычно делаем.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3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2603"/>
        <w:gridCol w:w="4233"/>
        <w:gridCol w:w="2174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видим и что у нас есть.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окружающего мира, их характеристики и расположение. Принадлежащие нам предметы. Приветствие как часть речевого этикета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нам нравится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преференции на английском языке. Повседневные занятия детей и взрослых. Способности и возможности людей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Какого цвета? Знакомство с цветами.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Цветовая палитра мира. Характеристики людей, животных и объектов неживой природы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Сколько?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количества в английском языке. Физические характеристики людей, животных и объектов неживой природы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днем рождения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и семейные традиции. Празднование дня рождения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ты работаешь?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 профессиональная деятельность. Физическое состояние человека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 и месяцы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 и погода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4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2789"/>
        <w:gridCol w:w="4043"/>
        <w:gridCol w:w="2178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Познакомьтесь с Мистером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Баркером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семьей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Джон и его семья, питомцы, спорт и иные виды деятельности. Преференции Джона. Выражение категории обладания и ее отсутствия. Ежедневные занятия людей.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день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Повседневные занятия членов семьи. Занятия спортом. Типичные занятия в воскресный день. Типичное утро школьника. Повседневные занятия в разные дни недели.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Дома.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Повседневные домашние дела. Типичное жилище англичанина. Квартира и комнаты. Строения на улице. Мебель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в школу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классной комнаты. Школьный день. Сборы в школу. Школьная столовая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покушать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Напитки и еда. Трапеза. Завтрак дома. Традиции питания в Англии. В кафе. В школьной столовой. На кухне. Что в холодильнике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 в разных городах и в разное время года. Занятия людей и погода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Поход в магазин. Путешествие по городам и странам. Погода. Прошлые выходные. Выходные в семье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</w:t>
            </w:r>
            <w:proofErr w:type="spellEnd"/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Личностные, </w:t>
      </w: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начального общего образования устанавливает требования к результатам обучающихся, освоивших программу 2-4 классов на трёх уровнях – личностном,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основной образовательной программы начального общего образования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отражать: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 начального общего образования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отражать: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 неуспеха учебной деятельности и способности конструктивно действовать даже в ситуациях неуспеха;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умении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содержания учебного предмета «Английский язык» 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на основе следующих требований Федерального государственного образовательного стандарта начального общего образования: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соответствии с Примерной программой по иностранному языку, разработанной в рамках нового стандарта, предметные результаты дифференцируются по 5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сферам: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коммуникативной, познавательной, ценностно-ориентационной, эстетической и трудовой. 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познавательной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умение сравнивать языковые явления родного и английского языков;  умение опознавать грамматические явления, отсутствующие в родном языке, например артикли;  умение систематизировать слова;   умение пользоваться языковой догадкой;   умение действовать по образцу;   умение пользоваться справочным материалом;   умение пользоваться двуязычным словарём.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ценностно-ориентационной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представление об английском языке как средстве выражения мыслей, чувств, эмоций;   приобщение к культурным ценностям другого народа через произведения детского фольклора.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эстетической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владение элементарными средствами выражения чувств и эмоций на иностранном языке;   развитие чувства прекрасного в процессе знакомства с образцами доступной детской литературы.  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трудовой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 умение следовать намеченному плану в своём учебном труде;   умение вести словарь.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результате освоения основной образовательной программы начального общего образования учащиеся достигают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Содержание учебного предмета, курса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1. Предметное содержание устной и письменной речи 2-4 (класс)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речи полностью включает темы, предусмотренные стандартом по иностранным языкам: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Давайте познакомимся.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моих увлечений (любимые игрушки, мы любим играть).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Кем ты хочешь быть?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вокруг меня.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читаем сказки (персонажи популярных сказок, сюжеты популярных английских сказок).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Повседневная жизнь (я и мои друзья, мой рабочий день).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Праздники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Животные. Части тела. Числительные.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Одежда.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Времена года.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Школьная жизнь.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Мой дом.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Путешествия.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Хобби.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Продуктивные речевые умения:</w:t>
      </w:r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диалогической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овладении диалогической речью младшие школьники-учащиеся с ОВЗ учатся: вести диалог этикетного характера; вести диалог-расспрос; вести диалог побудительного характера.</w:t>
      </w:r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монологической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описывать картинку, рисунок на заданную тему; описывать животное, предмет, указывать название, количество, размер, качество, принадлежность и место расположения; кратко высказываться о себе, своей семье, своем друге, своем домашнем животном, герое любимой сказке; передавать содержание прочитанного/ услышанного текста с опорой на иллюстрацию, ключевые слова, план; воспроизводить выученные стихи, песни, рифмовки.</w:t>
      </w:r>
      <w:proofErr w:type="gramEnd"/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Умение письменной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писать буквы английского алфавита; списывать текст и выписывать из него слова, словосочетания, простые предложения; восстанавливать слово, предложение, текст; заполнять таблицу по образцу; записывать слова, предложения под диктовку; отвечать письменно на вопросы к тексту, картинке; заполнять простую анкету; писать поздравления с опорой на образец; писать краткое личное письмо зарубежному другу;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оформлять конверт.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3. Рецептивные речевые умения</w:t>
      </w:r>
    </w:p>
    <w:p w:rsidR="00AF72B1" w:rsidRPr="009A7E7E" w:rsidRDefault="00AF72B1" w:rsidP="009A7E7E">
      <w:pPr>
        <w:numPr>
          <w:ilvl w:val="2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Умение 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процессе овладения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с ОВЗ учатся: различать на слух звуки, звукосочетания, слова, предложения; различать на слух интонацию и эмоциональную окраску; воспринимать и понимать речь учителя и одноклассников в процессе общения на уроке; понимать полностью небольшие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построенные на знакомом языковом материале; понимать с опорой на наглядность и языковую догадку основное содержание несложных сказок и рассказов.</w:t>
      </w:r>
    </w:p>
    <w:p w:rsidR="00AF72B1" w:rsidRPr="009A7E7E" w:rsidRDefault="00AF72B1" w:rsidP="009A7E7E">
      <w:pPr>
        <w:numPr>
          <w:ilvl w:val="2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чтения.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Младшие школьники-учащиеся с ОВЗ учатся: технике чтения вслух; читать выразительно вслух небольшие тексты; считать про себя и понимать полностью учебные тексты; читать про себя и понимать основное содержание текстов.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учащиеся с ОВЗ приобретают следующие знания и умения: знание названий стран, говорящих на английском языке; название имен некоторых литературных персонажей популярных детских произведений; знание сюжета некоторых популярных авторских и народных английских сказок; умение воспроизводить наизусть небольшие простые изученные произведения детского фольклора; знание и соблюдение некоторых форм речевого и неречевого этикета.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Учебно-познавательная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овладевают следующими умениями и навыками: сравнивать языковые явления родного и английского языков (звуки, буквы, буквосочетания, слова, словосочетания, предложения); соотносить графический образ слова с его звуковым образом; опираться на языковую догадку в процессе чтения; описывать слова, предложения, небольшие тексты на английском языке; действовать по образцу и по аналогии при выполнении упражнений;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планом при создании собственных высказываний в рамках тематики; группировать лексические единицы по тематическому признаку; применять изученные грамматические правила в процессе общения в устной и письменной формах; пользоваться англо-русским словарем; пользоваться справочным материалом; комплексно использовать разные компоненты УМК.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1. Произносительная сторона речи. Графика и орфография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Младшие школьники-учащиеся с ОВЗ стремятся: знать все буквы английского алфавита и буквосочетания; писать буквы английского алфавита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полупечатным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шрифтом; знать основные правила орфографии и чтения.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адекватно произносить и различать на слух все звуки английского языка; соблюдать долготу и краткость гласных; не оглушать звонкие согласные в конце слов; не смягчать согласные перед гласными; соблюдать словесное и фразовое ударение; соблюдать интонацию утвердительного, вопросительного и побудительного предложений, а также предложений с однородными членами.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Лексическая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завершению обучения в начальной школе учащиеся с ОВЗ: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овладевают лексическими единицами (отдельными словами, простейшими устойчивыми словосочетаниями, оценочной лексикой и репликами-клише). Лексический минимум составляет 500 лексических единиц (ЛЕ), рецептивный лексический запас - около 600 ЛЕ;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некоторыми способами словообразования (словосложением, аффиксацией, конверсией);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интернациональными словами.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3. Грамматическая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 распознавать и употреблять в речи: артикли; существительные в единственном и множественном числе, исчисляемые и неисчисляемые существительные; правильные и неправильные глаголы; глагол-связку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to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вспомогательные глаголы; глаголы в действительном залоге; местоимения, неопределенные местоимения; качественные прилагательные; количественные и порядковые числительные; простые предлоги места и направления, сочинительные союзы; основные коммуникативные типы простого предложения; предложения с простым глагольным сказуемым, составным именным сказуемым и составным глагольным сказуемым; некоторые формы безличных предложений; предложения с оборотами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распространенные предложения; сложноподчиненные предложения.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 коррекционной помощи в развитии жизненной компетенции учащегося с ОВЗ: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адекватных представлений о собственных возможностях и ограничениях, о насущно необходимом жизнеобеспечении, способности вступать в коммуникацию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по вопросам медицинского сопровождения и созданию специальных условий для пребывания в школе, своих нуждах и правах в организации обучения;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коммуникации; дифференциация и осмысление картины мира и ее временно-пространственной организации;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своего социального окружения и освоение соответствующих возрасту системы ценностей и социальных ролей.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VI. Требования к уровню подготовки учащихся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Коммуникативная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(владение иностранным языком как средством общения)</w:t>
      </w:r>
    </w:p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элементарных диалогах: этикетном, диалоге-расспросе;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небольшое описание предмета, животного, персонажа;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рассказывать о себе, своей семье, друге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этикетного характера: приветствовать и отвечать на приветствие, прощаться, выражать благодарность, диалоге – расспросе (расспрашивать собеседника и отвечать на его вопросы), диалоге побудительного характера: отдавать распоряжения, предлагать сделать что-либо вместе;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краткую характеристику друга, персонажа прочитанного произведения;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наизусть стихи, песни, рифмовки.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звуки, звукосочетания, слова, предложения английского языка;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интонацию и эмоциональную окраску фраз;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воспринимать и понимать речь учителя и одноклассников в процессе диалогического общения на уроке и вербально/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с опорой на наглядность (иллюстрации) небольшие сообщения, построенные на знакомом лексико-грамматическом материале.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на слух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построенный на знакомом языковом материале и полностью понимать содержащуюся в нём информацию;</w:t>
      </w:r>
    </w:p>
    <w:p w:rsidR="00AF72B1" w:rsidRPr="009A7E7E" w:rsidRDefault="00AF72B1" w:rsidP="009A7E7E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контекстуальную или текстовую догадку при восприятии на слух текстов, содержащих некоторые незнакомые слова.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графический образ слова с его звуковым образом;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выразительно вслух небольшие тексты, содержащие только изученный языковой материал, соблюдая правила произношения и соответствующую интонацию;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полностью учебные тексты, содержащие только изученный языковой материал.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несложные тексты и находить в них необходимую или интересующую информацию;</w:t>
      </w:r>
    </w:p>
    <w:p w:rsidR="00AF72B1" w:rsidRPr="009A7E7E" w:rsidRDefault="00AF72B1" w:rsidP="009A7E7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обращать внимания на незнакомые слова, не мешающие понять основное содержание текста.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буквы английского алфавита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полупечатным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таблицу по образцу;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подписывать картинки.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краткие ответы в письменной форме;</w:t>
      </w:r>
    </w:p>
    <w:p w:rsidR="00AF72B1" w:rsidRPr="009A7E7E" w:rsidRDefault="00AF72B1" w:rsidP="009A7E7E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Языковая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(владение языковыми средствами)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английским алфавитом, знать последовательность букв в нем;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графически и каллиграфически корректно все английские буквы алфавита (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слов);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сравнивать (в объеме содержания курса) такие языковые единицы, как звук, буква, слово;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правила чтения и орфографии, изученные во 2 классе отличать буквы от знаков транскрипции.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слова в соответствии с изученными правилами чтения;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уточнять написание слова по словарю учебника.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произносить и различать на слух все звуки английского языка;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нормы произношения звуков;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правильное ударение в изолированных словах и фразах;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особенности интонации основных типов предложений;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произносить предложения с точки зрения их ритмико-интонационных особенностей.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случаи использования связующего «r» и соблюдать их в речи;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интонацию перечисления;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изучаемые слова по транскрипции;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транскрипцию отдельных звуков, сочетаний звуков по образцу.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AF72B1" w:rsidRPr="009A7E7E" w:rsidRDefault="00AF72B1" w:rsidP="009A7E7E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процессе общения активной лексикой в соответствии с коммуникативной задачей.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простые словообразовательные элементы;</w:t>
      </w:r>
    </w:p>
    <w:p w:rsidR="00AF72B1" w:rsidRPr="009A7E7E" w:rsidRDefault="00AF72B1" w:rsidP="009A7E7E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AF72B1" w:rsidRPr="009A7E7E" w:rsidRDefault="00AF72B1" w:rsidP="009A7E7E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изученные существительные с неопределенным/ определенным/ нулевым артиклем, в единственном и во множественном числе; притяжательный падеж существительных; модальный глагол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местоимения; количественные (до 20) числительные; наиболее употребительные предлоги для выражения временных и пространственных отношений.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сложносочиненные предложения с союзами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в тексте и дифференцировать слова по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определенным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признакам (существительные, прилагательные, модальные/ смысловые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Социокультурная осведомленность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страны изучаемого языка по-английски;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столицы стран изучаемого языка по-английски;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некоторых достопримечательностях стран изучаемого языка;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наизусть небольшие произведения детского фольклора (стихи, песни) на английском языке;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в познавательной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приемы работы с текстом с опорой на умения, приобретенные на уроках родного языка (прогнозировать содержание текста по заголовку, иллюстрациям и др.);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справочным материалом, представленным в доступном данному возрасту виде (правила, таблицы);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самонаблюдение и самооценку в доступных младшему школьнику пределах.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Предметные результаты в ценностно-ориентационной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изучаемый иностранный язык как средство выражения мыслей, чувств, эмоций;</w:t>
      </w:r>
    </w:p>
    <w:p w:rsidR="00AF72B1" w:rsidRPr="009A7E7E" w:rsidRDefault="00AF72B1" w:rsidP="009A7E7E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Предметные результаты в эстетической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элементарными средствами выражения чувств и эмоций на иностранном языке;</w:t>
      </w:r>
    </w:p>
    <w:p w:rsidR="00AF72B1" w:rsidRPr="009A7E7E" w:rsidRDefault="00AF72B1" w:rsidP="009A7E7E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Предметные результаты в трудовой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намеченному плану в своем учебном труде.</w:t>
      </w:r>
    </w:p>
    <w:p w:rsidR="00677729" w:rsidRPr="009A7E7E" w:rsidRDefault="00677729" w:rsidP="009A7E7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словарь</w:t>
      </w:r>
    </w:p>
    <w:p w:rsidR="00677729" w:rsidRPr="009A7E7E" w:rsidRDefault="00677729" w:rsidP="009A7E7E">
      <w:pPr>
        <w:pStyle w:val="5"/>
        <w:spacing w:after="0"/>
        <w:rPr>
          <w:i w:val="0"/>
          <w:sz w:val="24"/>
          <w:szCs w:val="24"/>
          <w:lang w:val="ru-RU"/>
        </w:rPr>
      </w:pPr>
      <w:r w:rsidRPr="009A7E7E">
        <w:rPr>
          <w:i w:val="0"/>
          <w:sz w:val="24"/>
          <w:szCs w:val="24"/>
        </w:rPr>
        <w:t xml:space="preserve">           КАЛЕНДАРНО - ТЕМАТИЧЕСКОЕ ПЛАНИРОВАНИЕ 2 класс</w:t>
      </w:r>
    </w:p>
    <w:p w:rsidR="00677729" w:rsidRPr="009A7E7E" w:rsidRDefault="00677729" w:rsidP="009A7E7E">
      <w:pPr>
        <w:tabs>
          <w:tab w:val="left" w:pos="5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272"/>
        <w:gridCol w:w="30"/>
        <w:gridCol w:w="87"/>
        <w:gridCol w:w="1382"/>
        <w:gridCol w:w="14"/>
        <w:gridCol w:w="62"/>
        <w:gridCol w:w="2135"/>
        <w:gridCol w:w="72"/>
        <w:gridCol w:w="481"/>
        <w:gridCol w:w="2164"/>
        <w:gridCol w:w="66"/>
        <w:gridCol w:w="383"/>
        <w:gridCol w:w="991"/>
      </w:tblGrid>
      <w:tr w:rsidR="00677729" w:rsidRPr="009A7E7E" w:rsidTr="00677729">
        <w:trPr>
          <w:trHeight w:val="753"/>
        </w:trPr>
        <w:tc>
          <w:tcPr>
            <w:tcW w:w="797" w:type="dxa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393" w:type="dxa"/>
            <w:gridSpan w:val="3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50" w:type="dxa"/>
            <w:gridSpan w:val="3"/>
            <w:vMerge w:val="restart"/>
            <w:shd w:val="clear" w:color="auto" w:fill="auto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контрольных, самостоятельных и  практических работ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276"/>
        </w:trPr>
        <w:tc>
          <w:tcPr>
            <w:tcW w:w="797" w:type="dxa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Знакомства.</w:t>
            </w:r>
          </w:p>
        </w:tc>
        <w:tc>
          <w:tcPr>
            <w:tcW w:w="1393" w:type="dxa"/>
            <w:gridSpan w:val="3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r-z)/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ch.</w:t>
            </w:r>
            <w:proofErr w:type="spellEnd"/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Заглавные и строчные буквы.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 (те),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герои учебника.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структуры по темам «Приветствие», «Знакомство».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 ванной.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Чтение буквы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 и буквосочетание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ее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Сады Великобритании и России.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2214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Моё день рождение. Числительные от 1 до 10.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Возраст и день рождения.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102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Продукты.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Еда.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любимая еда.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Чтение буквы </w:t>
            </w:r>
            <w:proofErr w:type="gramStart"/>
            <w:r w:rsidRPr="009A7E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Шляпа для праздника.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Любимая еда. Традиционные русские блюда.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736"/>
        </w:trPr>
        <w:tc>
          <w:tcPr>
            <w:tcW w:w="797" w:type="dxa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8" w:type="dxa"/>
            <w:gridSpan w:val="2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животные.</w:t>
            </w:r>
          </w:p>
        </w:tc>
        <w:tc>
          <w:tcPr>
            <w:tcW w:w="1384" w:type="dxa"/>
            <w:gridSpan w:val="3"/>
            <w:tcBorders>
              <w:bottom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  <w:tcBorders>
              <w:bottom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I/he/she can.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Я могу прыгать!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структуры с глаголом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Глаголы движения.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цирке.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В цирке. Правило чтения буквы </w:t>
            </w:r>
            <w:proofErr w:type="spellStart"/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Я могу петь.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731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Рассказы о животных. Питомцы России.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169"/>
        </w:trPr>
        <w:tc>
          <w:tcPr>
            <w:tcW w:w="797" w:type="dxa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8" w:type="dxa"/>
            <w:gridSpan w:val="2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84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игрушки.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Названия игрушек, предлоги.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У неё голубые глаза. Части лица.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лексики и структур по темам «Игрушки», «Внешность».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Название и описание игрушки.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Правило чтения буквы </w:t>
            </w:r>
            <w:proofErr w:type="gramStart"/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Описание любимой игрушки.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Старинные русские игрушки.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год. Проверочная работа № 4.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каникулы. Погода и одежда.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темам «Одежда», «Погода».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Ветрено.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Ветрено.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Волшебная страна.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Правило чтения букв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буквосочетания </w:t>
            </w:r>
            <w:proofErr w:type="spellStart"/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Солнечные часы.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Места отдыха в Великобритании и России.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5.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Время шоу!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Свет звёзд.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9A7E7E" w:rsidP="009A7E7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="00677729"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  Календарно – тематическое планирование 3 класс</w:t>
      </w:r>
    </w:p>
    <w:p w:rsidR="00677729" w:rsidRPr="009A7E7E" w:rsidRDefault="00677729" w:rsidP="009A7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31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94"/>
        <w:gridCol w:w="14"/>
        <w:gridCol w:w="6"/>
        <w:gridCol w:w="1728"/>
        <w:gridCol w:w="222"/>
        <w:gridCol w:w="8"/>
        <w:gridCol w:w="13"/>
        <w:gridCol w:w="12"/>
        <w:gridCol w:w="6"/>
        <w:gridCol w:w="1664"/>
        <w:gridCol w:w="25"/>
        <w:gridCol w:w="7"/>
        <w:gridCol w:w="27"/>
        <w:gridCol w:w="1280"/>
        <w:gridCol w:w="4111"/>
        <w:gridCol w:w="3363"/>
      </w:tblGrid>
      <w:tr w:rsidR="00677729" w:rsidRPr="009A7E7E" w:rsidTr="00677729">
        <w:trPr>
          <w:trHeight w:val="387"/>
        </w:trPr>
        <w:tc>
          <w:tcPr>
            <w:tcW w:w="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№</w:t>
            </w:r>
          </w:p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19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Изучаемый раздел, тема урока</w:t>
            </w:r>
          </w:p>
        </w:tc>
        <w:tc>
          <w:tcPr>
            <w:tcW w:w="17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контрольных, самостоятельных и практических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ЭОР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ЭОР</w:t>
            </w:r>
          </w:p>
        </w:tc>
      </w:tr>
      <w:tr w:rsidR="00677729" w:rsidRPr="009A7E7E" w:rsidTr="00677729">
        <w:trPr>
          <w:trHeight w:val="562"/>
        </w:trPr>
        <w:tc>
          <w:tcPr>
            <w:tcW w:w="6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7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 Указательные местоимения.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Указательные местоимения.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Притяжательные местоимения.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диагностическая Контрольная работа. Лексика.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животные. Время суток.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день.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и притяжательные местоимения. 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местоимения. 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о времени.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Чтение.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Английские имена. 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Чтение. 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like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Джек и Стив. Диалогическая речь.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«Что у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 есть?»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Формы глагола «быть».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Цвета. 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What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this?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предметов и животных.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Вещи для дома. 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can/ I can’t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людей и предметов.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Чтение.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Фред и Тед. Чтение.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людей, животных и предметов.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26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Время. Числительные.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134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«Что мы любим?»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 can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Телефонный номер.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Том и Мег. Чтение.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old are you?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рождения. Правила чтения.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 места.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Билли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Харрисон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день рождение.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Рой и его игрушки.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Распорядок дня.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45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«Какого цвета?»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профессий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грамматических знаний.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What’s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job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и его состояние.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Внешний вид человека. 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Продукты. Общие вопросы.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 в нашей жизни. Повторение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«Профессии», Подготовка к контрольной работе.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Контрольная работа за год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Животные.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человека. Настоящее время.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Повелительное наклонение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Животные. Лексика.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 работа «С днем рождения»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времен года.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года.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месяцев.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месяцев. Чтение.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Множественное число – исключения.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677729" w:rsidRPr="009A7E7E" w:rsidRDefault="00677729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ind w:lef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Мои планы на лето. Проект.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3363" w:type="dxa"/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29" w:rsidRPr="009A7E7E" w:rsidRDefault="00C47DDF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677729"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77729" w:rsidRPr="009A7E7E" w:rsidRDefault="00677729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7729" w:rsidRDefault="00677729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7E7E" w:rsidRDefault="009A7E7E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7E7E" w:rsidRPr="00677729" w:rsidRDefault="009A7E7E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7729" w:rsidRPr="00AF72B1" w:rsidRDefault="00677729" w:rsidP="00AF72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C2400" w:rsidRDefault="005C2400"/>
    <w:sectPr w:rsidR="005C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2C4"/>
    <w:multiLevelType w:val="multilevel"/>
    <w:tmpl w:val="4E56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2293F"/>
    <w:multiLevelType w:val="multilevel"/>
    <w:tmpl w:val="1C1E2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50E8C"/>
    <w:multiLevelType w:val="multilevel"/>
    <w:tmpl w:val="9714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C0E92"/>
    <w:multiLevelType w:val="multilevel"/>
    <w:tmpl w:val="71C86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41824"/>
    <w:multiLevelType w:val="multilevel"/>
    <w:tmpl w:val="910A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E43F0"/>
    <w:multiLevelType w:val="multilevel"/>
    <w:tmpl w:val="12B88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3241C4"/>
    <w:multiLevelType w:val="multilevel"/>
    <w:tmpl w:val="64F6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F3B8E"/>
    <w:multiLevelType w:val="multilevel"/>
    <w:tmpl w:val="D6AC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EF7E67"/>
    <w:multiLevelType w:val="multilevel"/>
    <w:tmpl w:val="F8DC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105F7F"/>
    <w:multiLevelType w:val="multilevel"/>
    <w:tmpl w:val="CF98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76DB9"/>
    <w:multiLevelType w:val="multilevel"/>
    <w:tmpl w:val="3FFAC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B74A74"/>
    <w:multiLevelType w:val="multilevel"/>
    <w:tmpl w:val="0D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9164AA"/>
    <w:multiLevelType w:val="multilevel"/>
    <w:tmpl w:val="5846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1D5509"/>
    <w:multiLevelType w:val="multilevel"/>
    <w:tmpl w:val="E83C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32243A"/>
    <w:multiLevelType w:val="multilevel"/>
    <w:tmpl w:val="19C8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4A39C2"/>
    <w:multiLevelType w:val="multilevel"/>
    <w:tmpl w:val="0124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EB5870"/>
    <w:multiLevelType w:val="multilevel"/>
    <w:tmpl w:val="F3AC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391405"/>
    <w:multiLevelType w:val="multilevel"/>
    <w:tmpl w:val="5BB8F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6615D"/>
    <w:multiLevelType w:val="multilevel"/>
    <w:tmpl w:val="0E9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73524"/>
    <w:multiLevelType w:val="multilevel"/>
    <w:tmpl w:val="EC14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6A012B"/>
    <w:multiLevelType w:val="multilevel"/>
    <w:tmpl w:val="FC2C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5F12EE"/>
    <w:multiLevelType w:val="multilevel"/>
    <w:tmpl w:val="BCB4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C86BC2"/>
    <w:multiLevelType w:val="multilevel"/>
    <w:tmpl w:val="7BCCD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273330"/>
    <w:multiLevelType w:val="multilevel"/>
    <w:tmpl w:val="F47A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E04D6B"/>
    <w:multiLevelType w:val="multilevel"/>
    <w:tmpl w:val="7A12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795418"/>
    <w:multiLevelType w:val="multilevel"/>
    <w:tmpl w:val="E5FA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9D2B29"/>
    <w:multiLevelType w:val="multilevel"/>
    <w:tmpl w:val="1F92A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893AB3"/>
    <w:multiLevelType w:val="multilevel"/>
    <w:tmpl w:val="56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141D8A"/>
    <w:multiLevelType w:val="multilevel"/>
    <w:tmpl w:val="F088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B41F53"/>
    <w:multiLevelType w:val="multilevel"/>
    <w:tmpl w:val="C2F2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B5004A"/>
    <w:multiLevelType w:val="multilevel"/>
    <w:tmpl w:val="A604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060B37"/>
    <w:multiLevelType w:val="multilevel"/>
    <w:tmpl w:val="E9B8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34340E"/>
    <w:multiLevelType w:val="multilevel"/>
    <w:tmpl w:val="7556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892384"/>
    <w:multiLevelType w:val="multilevel"/>
    <w:tmpl w:val="813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2C64B6"/>
    <w:multiLevelType w:val="multilevel"/>
    <w:tmpl w:val="C248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685CAA"/>
    <w:multiLevelType w:val="multilevel"/>
    <w:tmpl w:val="73AE3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0"/>
  </w:num>
  <w:num w:numId="3">
    <w:abstractNumId w:val="8"/>
  </w:num>
  <w:num w:numId="4">
    <w:abstractNumId w:val="1"/>
  </w:num>
  <w:num w:numId="5">
    <w:abstractNumId w:val="24"/>
  </w:num>
  <w:num w:numId="6">
    <w:abstractNumId w:val="22"/>
  </w:num>
  <w:num w:numId="7">
    <w:abstractNumId w:val="2"/>
  </w:num>
  <w:num w:numId="8">
    <w:abstractNumId w:val="0"/>
  </w:num>
  <w:num w:numId="9">
    <w:abstractNumId w:val="17"/>
  </w:num>
  <w:num w:numId="10">
    <w:abstractNumId w:val="35"/>
  </w:num>
  <w:num w:numId="11">
    <w:abstractNumId w:val="5"/>
  </w:num>
  <w:num w:numId="12">
    <w:abstractNumId w:val="29"/>
  </w:num>
  <w:num w:numId="13">
    <w:abstractNumId w:val="13"/>
  </w:num>
  <w:num w:numId="14">
    <w:abstractNumId w:val="6"/>
  </w:num>
  <w:num w:numId="15">
    <w:abstractNumId w:val="19"/>
  </w:num>
  <w:num w:numId="16">
    <w:abstractNumId w:val="23"/>
  </w:num>
  <w:num w:numId="17">
    <w:abstractNumId w:val="11"/>
  </w:num>
  <w:num w:numId="18">
    <w:abstractNumId w:val="34"/>
  </w:num>
  <w:num w:numId="19">
    <w:abstractNumId w:val="25"/>
  </w:num>
  <w:num w:numId="20">
    <w:abstractNumId w:val="3"/>
  </w:num>
  <w:num w:numId="21">
    <w:abstractNumId w:val="28"/>
  </w:num>
  <w:num w:numId="22">
    <w:abstractNumId w:val="30"/>
  </w:num>
  <w:num w:numId="23">
    <w:abstractNumId w:val="9"/>
  </w:num>
  <w:num w:numId="24">
    <w:abstractNumId w:val="33"/>
  </w:num>
  <w:num w:numId="25">
    <w:abstractNumId w:val="15"/>
  </w:num>
  <w:num w:numId="26">
    <w:abstractNumId w:val="31"/>
  </w:num>
  <w:num w:numId="27">
    <w:abstractNumId w:val="4"/>
  </w:num>
  <w:num w:numId="28">
    <w:abstractNumId w:val="32"/>
  </w:num>
  <w:num w:numId="29">
    <w:abstractNumId w:val="21"/>
  </w:num>
  <w:num w:numId="30">
    <w:abstractNumId w:val="27"/>
  </w:num>
  <w:num w:numId="31">
    <w:abstractNumId w:val="16"/>
  </w:num>
  <w:num w:numId="32">
    <w:abstractNumId w:val="7"/>
  </w:num>
  <w:num w:numId="33">
    <w:abstractNumId w:val="20"/>
  </w:num>
  <w:num w:numId="34">
    <w:abstractNumId w:val="12"/>
  </w:num>
  <w:num w:numId="35">
    <w:abstractNumId w:val="1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5E"/>
    <w:rsid w:val="00580791"/>
    <w:rsid w:val="005C2400"/>
    <w:rsid w:val="00677729"/>
    <w:rsid w:val="009A7E7E"/>
    <w:rsid w:val="00AF72B1"/>
    <w:rsid w:val="00C47DDF"/>
    <w:rsid w:val="00D13B93"/>
    <w:rsid w:val="00EB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7729"/>
    <w:p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7729"/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7729"/>
    <w:p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7729"/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sovet.su/" TargetMode="External"/><Relationship Id="rId13" Type="http://schemas.openxmlformats.org/officeDocument/2006/relationships/hyperlink" Target="http://www.homeenglish.ru" TargetMode="External"/><Relationship Id="rId18" Type="http://schemas.openxmlformats.org/officeDocument/2006/relationships/hyperlink" Target="http://www.homeenglish.ru" TargetMode="External"/><Relationship Id="rId26" Type="http://schemas.openxmlformats.org/officeDocument/2006/relationships/hyperlink" Target="http://festival.1september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etodsovet.su/" TargetMode="Externa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www.homeenglish.ru" TargetMode="External"/><Relationship Id="rId17" Type="http://schemas.openxmlformats.org/officeDocument/2006/relationships/hyperlink" Target="http://www.homeenglish.ru" TargetMode="External"/><Relationship Id="rId25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odsovet.su/" TargetMode="External"/><Relationship Id="rId20" Type="http://schemas.openxmlformats.org/officeDocument/2006/relationships/hyperlink" Target="http://metodsovet.su/" TargetMode="External"/><Relationship Id="rId29" Type="http://schemas.openxmlformats.org/officeDocument/2006/relationships/hyperlink" Target="http://festival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175316&amp;date=13.01.2023&amp;dst=100013&amp;field=134" TargetMode="External"/><Relationship Id="rId11" Type="http://schemas.openxmlformats.org/officeDocument/2006/relationships/hyperlink" Target="http://www.homeenglish.ru" TargetMode="External"/><Relationship Id="rId24" Type="http://schemas.openxmlformats.org/officeDocument/2006/relationships/hyperlink" Target="http://metodsovet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omeenglish.ru" TargetMode="External"/><Relationship Id="rId23" Type="http://schemas.openxmlformats.org/officeDocument/2006/relationships/hyperlink" Target="http://metodsovet.su/" TargetMode="External"/><Relationship Id="rId28" Type="http://schemas.openxmlformats.org/officeDocument/2006/relationships/hyperlink" Target="http://www.homeenglish.ru" TargetMode="External"/><Relationship Id="rId10" Type="http://schemas.openxmlformats.org/officeDocument/2006/relationships/hyperlink" Target="http://www.homeenglish.ru" TargetMode="External"/><Relationship Id="rId19" Type="http://schemas.openxmlformats.org/officeDocument/2006/relationships/hyperlink" Target="http://www.homeenglish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www.homeenglish.ru" TargetMode="External"/><Relationship Id="rId22" Type="http://schemas.openxmlformats.org/officeDocument/2006/relationships/hyperlink" Target="http://metodsovet.su/" TargetMode="External"/><Relationship Id="rId27" Type="http://schemas.openxmlformats.org/officeDocument/2006/relationships/hyperlink" Target="http://www.homeenglish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8363</Words>
  <Characters>47675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Попик</dc:creator>
  <cp:keywords/>
  <dc:description/>
  <cp:lastModifiedBy>Попик</cp:lastModifiedBy>
  <cp:revision>5</cp:revision>
  <dcterms:created xsi:type="dcterms:W3CDTF">2023-06-07T05:48:00Z</dcterms:created>
  <dcterms:modified xsi:type="dcterms:W3CDTF">2023-06-28T04:51:00Z</dcterms:modified>
</cp:coreProperties>
</file>