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74" w:rsidRDefault="007B7F74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4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74" w:rsidRDefault="007B7F74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7B7F74" w:rsidRDefault="007B7F74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7B7F74" w:rsidRDefault="007B7F74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7B7F74" w:rsidRDefault="007B7F74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lastRenderedPageBreak/>
        <w:t>использовано на увеличение учебных часов, отводимых на изучение отдельных учебных предметов, учебных курсов, учебных модулей по выбору родителей (законных представителей) несовершеннолетних обучающихся, в том числе предусматривающих углублённое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t>Внеурочная деятельность</w:t>
      </w:r>
      <w:r w:rsidRPr="008F7C42">
        <w:rPr>
          <w:rFonts w:ascii="Times New Roman" w:eastAsia="Times New Roman" w:hAnsi="Times New Roman" w:cs="Times New Roman"/>
          <w:lang w:eastAsia="ru-RU"/>
        </w:rPr>
        <w:t xml:space="preserve">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образовательной организацией. Осуществляется в формах, отличных от урочной (экск</w:t>
      </w:r>
      <w:r>
        <w:rPr>
          <w:rFonts w:ascii="Times New Roman" w:eastAsia="Times New Roman" w:hAnsi="Times New Roman" w:cs="Times New Roman"/>
          <w:lang w:eastAsia="ru-RU"/>
        </w:rPr>
        <w:t>у</w:t>
      </w:r>
      <w:r w:rsidRPr="008F7C42">
        <w:rPr>
          <w:rFonts w:ascii="Times New Roman" w:eastAsia="Times New Roman" w:hAnsi="Times New Roman" w:cs="Times New Roman"/>
          <w:lang w:eastAsia="ru-RU"/>
        </w:rPr>
        <w:t>рсии, походы, соревнования, посещения театров, музеев, проведение общественно-полезных практик и иные формы).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 xml:space="preserve">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организации. Образовательные организации, осуществляющие образовательную деятельность, предоставляют </w:t>
      </w:r>
      <w:proofErr w:type="gramStart"/>
      <w:r w:rsidRPr="008F7C42">
        <w:rPr>
          <w:rFonts w:ascii="Times New Roman" w:eastAsia="Times New Roman" w:hAnsi="Times New Roman" w:cs="Times New Roman"/>
          <w:lang w:eastAsia="ru-RU"/>
        </w:rPr>
        <w:t>обучающимся</w:t>
      </w:r>
      <w:proofErr w:type="gramEnd"/>
      <w:r w:rsidRPr="008F7C42">
        <w:rPr>
          <w:rFonts w:ascii="Times New Roman" w:eastAsia="Times New Roman" w:hAnsi="Times New Roman" w:cs="Times New Roman"/>
          <w:lang w:eastAsia="ru-RU"/>
        </w:rPr>
        <w:t xml:space="preserve"> возможность выбора широкого спектра занятий, направленных на их развитие.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 xml:space="preserve">Формы организации образовательной деятельности, чередование урочной и внеурочной деятельности при реализации </w:t>
      </w:r>
      <w:r w:rsidRPr="008F7C42">
        <w:rPr>
          <w:rFonts w:ascii="Times New Roman" w:eastAsia="Times New Roman" w:hAnsi="Times New Roman" w:cs="Times New Roman"/>
          <w:lang w:eastAsia="ru-RU"/>
        </w:rPr>
        <w:br/>
        <w:t>основной образовательной программы начального общего образования определяет организация, осуществляющая образовательную деятельность.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 xml:space="preserve"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Реализация индивидуальных учебных планов, программ сопровождается </w:t>
      </w:r>
      <w:proofErr w:type="spellStart"/>
      <w:r w:rsidRPr="008F7C42">
        <w:rPr>
          <w:rFonts w:ascii="Times New Roman" w:eastAsia="Times New Roman" w:hAnsi="Times New Roman" w:cs="Times New Roman"/>
          <w:lang w:eastAsia="ru-RU"/>
        </w:rPr>
        <w:t>тьюторской</w:t>
      </w:r>
      <w:proofErr w:type="spellEnd"/>
      <w:r w:rsidRPr="008F7C42">
        <w:rPr>
          <w:rFonts w:ascii="Times New Roman" w:eastAsia="Times New Roman" w:hAnsi="Times New Roman" w:cs="Times New Roman"/>
          <w:lang w:eastAsia="ru-RU"/>
        </w:rPr>
        <w:t xml:space="preserve"> поддержкой.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Время, отведённое на внеурочную деятельность, не учитывается при определении максимально допустимой недельной учебной нагрузки обучающихся, но учитывается при определении объёмов финансирования, направляемых на реализацию основной образовательной программы.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Для начального уровня общего образования представлены пять вариантов примерного учебного плана: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для образовательных организаций, в которых обучение ведётся на русском языке (5-дневная и 6-дневная учебная неделя), варианты 1, 3;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для образовательных организаций, в которых обучение ведётся на русском или родном языке, но наряду с ним изучается один из языков народов России (5-дневная учебная неделя), вариант 2;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для образовательных организаций, в которых образование ведётся на русском языке, но наряду с ним изучается один из языков народов Российской Федерации (6-дневная учебная неделя), вариант 4.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для образовательных организаций, в которых обучение ведётся на родном (нерусском) языке (6-дневная учебная неделя), вариант 5.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При наличии необходимых условий (кадровых, финансовых, материально-технических и иных) возможно деление классов на группы при проведении учебных занятий, курсов, дисциплин (модулей).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 xml:space="preserve">При проведении занятий по родному языку в образовательных организациях, в которых наряду с русским языком изучается родной язык (1—4 классы), и по иностранному языку (2—4 классы) осуществляется деление классов на две и более группы.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классов. 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Организация, осуществляющая образовательную деятельность, самостоятельно определяет режим работы (5</w:t>
      </w:r>
      <w:r w:rsidRPr="008F7C42">
        <w:rPr>
          <w:rFonts w:ascii="Times New Roman" w:eastAsia="Times New Roman" w:hAnsi="Times New Roman" w:cs="Times New Roman"/>
          <w:lang w:eastAsia="ru-RU"/>
        </w:rPr>
        <w:noBreakHyphen/>
        <w:t>дневная или 6</w:t>
      </w:r>
      <w:r w:rsidRPr="008F7C42">
        <w:rPr>
          <w:rFonts w:ascii="Times New Roman" w:eastAsia="Times New Roman" w:hAnsi="Times New Roman" w:cs="Times New Roman"/>
          <w:lang w:eastAsia="ru-RU"/>
        </w:rPr>
        <w:noBreakHyphen/>
        <w:t>дневная учебная неделя). Для обучающихся 1 классов максимальная продолжительность учебной недели составляет 5 дней.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Продолжительность учебного года при получении начального общего образования составляет 34 недели, в 1 классе — 33 недели.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Количество учебных занятий за 4 учебных года не может составлять менее 2954 ч и более 3190 ч в соответствии с требованиями к организации образовательного процесса к учебной нагрузке при 5-дневной (или 6-дневной) учебной неделе.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lastRenderedPageBreak/>
        <w:t xml:space="preserve">Продолжительность каникул в течение учебного года составляет не менее 30 календарных дней, летом — не менее 8 недель. Для </w:t>
      </w:r>
      <w:proofErr w:type="gramStart"/>
      <w:r w:rsidRPr="008F7C42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8F7C42">
        <w:rPr>
          <w:rFonts w:ascii="Times New Roman" w:eastAsia="Times New Roman" w:hAnsi="Times New Roman" w:cs="Times New Roman"/>
          <w:lang w:eastAsia="ru-RU"/>
        </w:rPr>
        <w:t xml:space="preserve"> в 1 классе устанавливаются в течение года дополнительные недельные каникулы.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Продолжительность урока составляет:</w:t>
      </w:r>
    </w:p>
    <w:p w:rsidR="009D259C" w:rsidRPr="008F7C42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F7C42">
        <w:rPr>
          <w:rFonts w:ascii="Times New Roman" w:eastAsia="Times New Roman" w:hAnsi="Times New Roman" w:cs="Times New Roman"/>
          <w:lang w:eastAsia="ru-RU"/>
        </w:rPr>
        <w:t>в 1 классе — 3</w:t>
      </w:r>
      <w:r w:rsidR="00F13BEB">
        <w:rPr>
          <w:rFonts w:ascii="Times New Roman" w:eastAsia="Times New Roman" w:hAnsi="Times New Roman" w:cs="Times New Roman"/>
          <w:lang w:eastAsia="ru-RU"/>
        </w:rPr>
        <w:t>0</w:t>
      </w:r>
      <w:r w:rsidRPr="008F7C42">
        <w:rPr>
          <w:rFonts w:ascii="Times New Roman" w:eastAsia="Times New Roman" w:hAnsi="Times New Roman" w:cs="Times New Roman"/>
          <w:lang w:eastAsia="ru-RU"/>
        </w:rPr>
        <w:t xml:space="preserve"> мин (сентябрь — декабрь), 40 мин (январь — май);</w:t>
      </w:r>
      <w:proofErr w:type="gramEnd"/>
    </w:p>
    <w:p w:rsidR="009D259C" w:rsidRDefault="009D259C" w:rsidP="0061444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во 2—4 классах — 40</w:t>
      </w:r>
      <w:r w:rsidR="00F13BEB">
        <w:rPr>
          <w:rFonts w:ascii="Times New Roman" w:eastAsia="Times New Roman" w:hAnsi="Times New Roman" w:cs="Times New Roman"/>
          <w:lang w:eastAsia="ru-RU"/>
        </w:rPr>
        <w:t xml:space="preserve"> минут.</w:t>
      </w:r>
    </w:p>
    <w:p w:rsidR="009D259C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259C" w:rsidRPr="008F7C42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259C" w:rsidRPr="00F05EF0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F7C4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Недельный учебный план начального общего образования </w:t>
      </w:r>
      <w:r w:rsidRPr="00F05EF0">
        <w:rPr>
          <w:rFonts w:ascii="Times New Roman" w:eastAsia="Times New Roman" w:hAnsi="Times New Roman" w:cs="Times New Roman"/>
          <w:b/>
          <w:lang w:eastAsia="ru-RU"/>
        </w:rPr>
        <w:t>МАОУ «</w:t>
      </w:r>
      <w:proofErr w:type="spellStart"/>
      <w:r w:rsidRPr="00F05EF0">
        <w:rPr>
          <w:rFonts w:ascii="Times New Roman" w:eastAsia="Times New Roman" w:hAnsi="Times New Roman" w:cs="Times New Roman"/>
          <w:b/>
          <w:lang w:eastAsia="ru-RU"/>
        </w:rPr>
        <w:t>Итатская</w:t>
      </w:r>
      <w:proofErr w:type="spellEnd"/>
      <w:r w:rsidRPr="00F05EF0">
        <w:rPr>
          <w:rFonts w:ascii="Times New Roman" w:eastAsia="Times New Roman" w:hAnsi="Times New Roman" w:cs="Times New Roman"/>
          <w:b/>
          <w:lang w:eastAsia="ru-RU"/>
        </w:rPr>
        <w:t xml:space="preserve"> СОШ»</w:t>
      </w:r>
    </w:p>
    <w:p w:rsidR="009D259C" w:rsidRPr="008F7C42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F7C4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2023-2024</w:t>
      </w:r>
      <w:r w:rsidRPr="008F7C4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учебный год</w:t>
      </w:r>
    </w:p>
    <w:p w:rsidR="009D259C" w:rsidRPr="008F7C42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F7C4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(пятидневная учебная неделя вариант №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1</w:t>
      </w:r>
      <w:r w:rsidRPr="008F7C42">
        <w:rPr>
          <w:rFonts w:ascii="Times New Roman" w:eastAsia="Times New Roman" w:hAnsi="Times New Roman" w:cs="Times New Roman"/>
          <w:b/>
          <w:color w:val="000000"/>
          <w:lang w:eastAsia="ru-RU"/>
        </w:rPr>
        <w:t>)</w:t>
      </w:r>
    </w:p>
    <w:p w:rsidR="009D259C" w:rsidRPr="008F7C42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Style w:val="1"/>
        <w:tblW w:w="7343" w:type="dxa"/>
        <w:jc w:val="center"/>
        <w:tblLayout w:type="fixed"/>
        <w:tblLook w:val="04A0" w:firstRow="1" w:lastRow="0" w:firstColumn="1" w:lastColumn="0" w:noHBand="0" w:noVBand="1"/>
      </w:tblPr>
      <w:tblGrid>
        <w:gridCol w:w="1955"/>
        <w:gridCol w:w="1891"/>
        <w:gridCol w:w="660"/>
        <w:gridCol w:w="651"/>
        <w:gridCol w:w="752"/>
        <w:gridCol w:w="669"/>
        <w:gridCol w:w="765"/>
      </w:tblGrid>
      <w:tr w:rsidR="009D259C" w:rsidRPr="008F7C42" w:rsidTr="006A39DA">
        <w:trPr>
          <w:trHeight w:val="330"/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Учебные предметы</w:t>
            </w:r>
          </w:p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 xml:space="preserve">                     Классы</w:t>
            </w:r>
          </w:p>
        </w:tc>
        <w:tc>
          <w:tcPr>
            <w:tcW w:w="3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center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9D259C" w:rsidRPr="008F7C42" w:rsidTr="006A39DA">
        <w:trPr>
          <w:trHeight w:val="225"/>
          <w:jc w:val="center"/>
        </w:trPr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center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center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Всего</w:t>
            </w:r>
          </w:p>
        </w:tc>
      </w:tr>
      <w:tr w:rsidR="009D259C" w:rsidRPr="008F7C42" w:rsidTr="006A39DA">
        <w:trPr>
          <w:jc w:val="center"/>
        </w:trPr>
        <w:tc>
          <w:tcPr>
            <w:tcW w:w="7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center"/>
              <w:rPr>
                <w:rFonts w:ascii="Times New Roman" w:hAnsi="Times New Roman"/>
                <w:b/>
                <w:i/>
              </w:rPr>
            </w:pPr>
            <w:r w:rsidRPr="008F7C42"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</w:tr>
      <w:tr w:rsidR="009D259C" w:rsidRPr="008F7C42" w:rsidTr="006A39DA">
        <w:trPr>
          <w:trHeight w:val="389"/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Русский язык и литературное чтение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20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</w:p>
        </w:tc>
      </w:tr>
      <w:tr w:rsidR="009D259C" w:rsidRPr="008F7C42" w:rsidTr="006A39DA">
        <w:trPr>
          <w:trHeight w:val="585"/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Родной язык и литературное чтение на родном языке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vertAlign w:val="superscript"/>
              </w:rPr>
            </w:pPr>
            <w:r w:rsidRPr="008F7C42">
              <w:rPr>
                <w:rFonts w:ascii="Times New Roman" w:hAnsi="Times New Roman"/>
              </w:rPr>
              <w:t>Родной язык (русский)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D259C" w:rsidRPr="008F7C42" w:rsidTr="006A39DA">
        <w:trPr>
          <w:trHeight w:val="510"/>
          <w:jc w:val="center"/>
        </w:trPr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Литературное чтение на родном языке (русский)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6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Обществознание и  естествознание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8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-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-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Музыка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4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4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4</w:t>
            </w:r>
          </w:p>
        </w:tc>
      </w:tr>
      <w:tr w:rsidR="009D259C" w:rsidRPr="008F7C42" w:rsidTr="006A39DA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8</w:t>
            </w:r>
          </w:p>
        </w:tc>
      </w:tr>
      <w:tr w:rsidR="009D259C" w:rsidRPr="008F7C42" w:rsidTr="006A39DA">
        <w:trPr>
          <w:jc w:val="center"/>
        </w:trPr>
        <w:tc>
          <w:tcPr>
            <w:tcW w:w="3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23</w:t>
            </w:r>
            <w:r w:rsidR="00BE0E33">
              <w:rPr>
                <w:rFonts w:ascii="Times New Roman" w:hAnsi="Times New Roman"/>
                <w:b/>
              </w:rPr>
              <w:t>+8УО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90</w:t>
            </w:r>
            <w:r w:rsidR="00BE0E33">
              <w:rPr>
                <w:rFonts w:ascii="Times New Roman" w:hAnsi="Times New Roman"/>
                <w:b/>
              </w:rPr>
              <w:t>+ 8УО</w:t>
            </w:r>
          </w:p>
        </w:tc>
      </w:tr>
      <w:tr w:rsidR="009D259C" w:rsidRPr="008F7C42" w:rsidTr="006A39DA">
        <w:trPr>
          <w:jc w:val="center"/>
        </w:trPr>
        <w:tc>
          <w:tcPr>
            <w:tcW w:w="3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0</w:t>
            </w:r>
          </w:p>
        </w:tc>
      </w:tr>
      <w:tr w:rsidR="009D259C" w:rsidRPr="008F7C42" w:rsidTr="006A39DA">
        <w:trPr>
          <w:jc w:val="center"/>
        </w:trPr>
        <w:tc>
          <w:tcPr>
            <w:tcW w:w="3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Учебные недели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33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135</w:t>
            </w:r>
          </w:p>
        </w:tc>
      </w:tr>
      <w:tr w:rsidR="009D259C" w:rsidRPr="008F7C42" w:rsidTr="006A39DA">
        <w:trPr>
          <w:jc w:val="center"/>
        </w:trPr>
        <w:tc>
          <w:tcPr>
            <w:tcW w:w="3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Всего часов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693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782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  <w:i/>
              </w:rPr>
              <w:t>782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  <w:i/>
              </w:rPr>
              <w:t>782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i/>
              </w:rPr>
            </w:pPr>
            <w:r w:rsidRPr="008F7C42">
              <w:rPr>
                <w:rFonts w:ascii="Times New Roman" w:hAnsi="Times New Roman"/>
                <w:i/>
              </w:rPr>
              <w:t>3039</w:t>
            </w:r>
          </w:p>
        </w:tc>
      </w:tr>
      <w:tr w:rsidR="009D259C" w:rsidRPr="008F7C42" w:rsidTr="006A39DA">
        <w:trPr>
          <w:jc w:val="center"/>
        </w:trPr>
        <w:tc>
          <w:tcPr>
            <w:tcW w:w="3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ind w:firstLine="227"/>
              <w:jc w:val="both"/>
              <w:rPr>
                <w:rFonts w:ascii="Times New Roman" w:hAnsi="Times New Roman"/>
              </w:rPr>
            </w:pPr>
            <w:r w:rsidRPr="008F7C42">
              <w:rPr>
                <w:rFonts w:ascii="Times New Roman" w:hAnsi="Times New Roman"/>
              </w:rPr>
              <w:t>Максимально допустимая недельная нагрузка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6A39DA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23</w:t>
            </w:r>
            <w:r w:rsidR="00BE0E33">
              <w:rPr>
                <w:rFonts w:ascii="Times New Roman" w:hAnsi="Times New Roman"/>
                <w:b/>
              </w:rPr>
              <w:t>+8УО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59C" w:rsidRPr="008F7C42" w:rsidRDefault="009D259C" w:rsidP="00BE0E33">
            <w:pPr>
              <w:spacing w:line="240" w:lineRule="exact"/>
              <w:jc w:val="both"/>
              <w:rPr>
                <w:rFonts w:ascii="Times New Roman" w:hAnsi="Times New Roman"/>
                <w:b/>
              </w:rPr>
            </w:pPr>
            <w:r w:rsidRPr="008F7C42">
              <w:rPr>
                <w:rFonts w:ascii="Times New Roman" w:hAnsi="Times New Roman"/>
                <w:b/>
              </w:rPr>
              <w:t>9</w:t>
            </w:r>
            <w:r w:rsidR="00BE0E33">
              <w:rPr>
                <w:rFonts w:ascii="Times New Roman" w:hAnsi="Times New Roman"/>
                <w:b/>
              </w:rPr>
              <w:t>8</w:t>
            </w:r>
          </w:p>
        </w:tc>
      </w:tr>
    </w:tbl>
    <w:p w:rsidR="009D259C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D259C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13BEB" w:rsidRPr="008F7C42" w:rsidRDefault="00F13BEB" w:rsidP="009D259C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D259C" w:rsidRPr="008F7C42" w:rsidRDefault="009D259C" w:rsidP="009D259C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lastRenderedPageBreak/>
        <w:t>Недельный учебный план является ориентиром при разработке учебного плана образовательной организации, в котором отражаются и конкретизируются основные показатели учебного плана: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состав учебных предметов;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недельное распределение учебного времени, отводимого на освоение содержания образования по классам и учебным предметам;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lang w:eastAsia="ru-RU"/>
        </w:rPr>
      </w:pPr>
      <w:r w:rsidRPr="008F7C42">
        <w:rPr>
          <w:rFonts w:ascii="Times New Roman" w:eastAsia="Times New Roman" w:hAnsi="Times New Roman" w:cs="Times New Roman"/>
          <w:spacing w:val="-2"/>
          <w:lang w:eastAsia="ru-RU"/>
        </w:rPr>
        <w:t>максимально допустимая недельная нагрузка обучающихся и максимальная нагрузка с учётом деления классов на группы;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план комплектования классов.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 xml:space="preserve">Учебный план образовательной организации может также составляться в расчёте на весь учебный год или иной период обучения, включая различные недельные учебные планы с учётом специфики календарного учебного графика образовательной организации. Учебные планы могут быть разными в отношении различных классов одной параллели. 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-1"/>
          <w:lang w:eastAsia="ru-RU"/>
        </w:rPr>
      </w:pPr>
      <w:r w:rsidRPr="008F7C42">
        <w:rPr>
          <w:rFonts w:ascii="Times New Roman" w:eastAsia="Times New Roman" w:hAnsi="Times New Roman" w:cs="Times New Roman"/>
          <w:spacing w:val="-1"/>
          <w:lang w:eastAsia="ru-RU"/>
        </w:rPr>
        <w:t xml:space="preserve">Учебный план определяет формы проведения промежуточной аттестации отдельной части или всего объема учебного предмета, курса, дисциплины (модуля) образовательной программы, в соответствии с порядком, установленным образовательной организацией. При разработке порядка образовательной организации следует придерживаться рекомендаций </w:t>
      </w:r>
      <w:proofErr w:type="spellStart"/>
      <w:r w:rsidRPr="008F7C42">
        <w:rPr>
          <w:rFonts w:ascii="Times New Roman" w:eastAsia="Times New Roman" w:hAnsi="Times New Roman" w:cs="Times New Roman"/>
          <w:spacing w:val="-1"/>
          <w:lang w:eastAsia="ru-RU"/>
        </w:rPr>
        <w:t>Минпросвещения</w:t>
      </w:r>
      <w:proofErr w:type="spellEnd"/>
      <w:r w:rsidRPr="008F7C42">
        <w:rPr>
          <w:rFonts w:ascii="Times New Roman" w:eastAsia="Times New Roman" w:hAnsi="Times New Roman" w:cs="Times New Roman"/>
          <w:spacing w:val="-1"/>
          <w:lang w:eastAsia="ru-RU"/>
        </w:rPr>
        <w:t xml:space="preserve"> России и </w:t>
      </w:r>
      <w:proofErr w:type="spellStart"/>
      <w:r w:rsidRPr="008F7C42">
        <w:rPr>
          <w:rFonts w:ascii="Times New Roman" w:eastAsia="Times New Roman" w:hAnsi="Times New Roman" w:cs="Times New Roman"/>
          <w:spacing w:val="-1"/>
          <w:lang w:eastAsia="ru-RU"/>
        </w:rPr>
        <w:t>Рособрнадзора</w:t>
      </w:r>
      <w:proofErr w:type="spellEnd"/>
      <w:r w:rsidRPr="008F7C42">
        <w:rPr>
          <w:rFonts w:ascii="Times New Roman" w:eastAsia="Times New Roman" w:hAnsi="Times New Roman" w:cs="Times New Roman"/>
          <w:spacing w:val="-1"/>
          <w:lang w:eastAsia="ru-RU"/>
        </w:rPr>
        <w:t xml:space="preserve"> по основным подходам к формированию графика оценочных процедур.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 xml:space="preserve">Суммарный объём домашнего задания по всем предметам для каждого класса не должен превышать продолжительности выполнения 1 час — для 1 класса, 1,5 часа — для 2 и 3 классов, 2 часа — для 4 класса. Образовательной организацией осуществляется </w:t>
      </w:r>
      <w:proofErr w:type="gramStart"/>
      <w:r w:rsidRPr="008F7C42">
        <w:rPr>
          <w:rFonts w:ascii="Times New Roman" w:eastAsia="Times New Roman" w:hAnsi="Times New Roman" w:cs="Times New Roman"/>
          <w:lang w:eastAsia="ru-RU"/>
        </w:rPr>
        <w:t>координация</w:t>
      </w:r>
      <w:proofErr w:type="gramEnd"/>
      <w:r w:rsidRPr="008F7C42">
        <w:rPr>
          <w:rFonts w:ascii="Times New Roman" w:eastAsia="Times New Roman" w:hAnsi="Times New Roman" w:cs="Times New Roman"/>
          <w:lang w:eastAsia="ru-RU"/>
        </w:rPr>
        <w:t xml:space="preserve"> и контроль объёма домашнего задания учеников каждого класса по всем предметам в соответствии с требованиями санитарных правил. 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lang w:eastAsia="ru-RU"/>
        </w:rPr>
      </w:pPr>
      <w:proofErr w:type="gramStart"/>
      <w:r w:rsidRPr="008F7C42">
        <w:rPr>
          <w:rFonts w:ascii="Times New Roman" w:eastAsia="Times New Roman" w:hAnsi="Times New Roman" w:cs="Times New Roman"/>
          <w:spacing w:val="-2"/>
          <w:lang w:eastAsia="ru-RU"/>
        </w:rPr>
        <w:t>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(до 1320 академических часов за четыре года обучения) 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образовательной организации.</w:t>
      </w:r>
      <w:proofErr w:type="gramEnd"/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образовательной организацией.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-1"/>
          <w:lang w:eastAsia="ru-RU"/>
        </w:rPr>
      </w:pPr>
      <w:r w:rsidRPr="008F7C42">
        <w:rPr>
          <w:rFonts w:ascii="Times New Roman" w:eastAsia="Times New Roman" w:hAnsi="Times New Roman" w:cs="Times New Roman"/>
          <w:spacing w:val="-1"/>
          <w:lang w:eastAsia="ru-RU"/>
        </w:rPr>
        <w:t>Содержание данных занятий должно формироваться с учётом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 как экскурсии, хоровые студии, секции, круглые столы, конференции, олимпиады, конкурсы, соревнования, спортивные клубы, общественно полезные практики и т. д.</w:t>
      </w:r>
    </w:p>
    <w:p w:rsidR="009D259C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2"/>
          <w:lang w:eastAsia="ru-RU"/>
        </w:rPr>
      </w:pPr>
      <w:r w:rsidRPr="008F7C42">
        <w:rPr>
          <w:rFonts w:ascii="Times New Roman" w:eastAsia="Times New Roman" w:hAnsi="Times New Roman" w:cs="Times New Roman"/>
          <w:spacing w:val="2"/>
          <w:lang w:eastAsia="ru-RU"/>
        </w:rPr>
        <w:t>При организации внеурочной деятельности обучающихся могут использоваться возможности организаций дополнительного образования (учреждения культуры, спорта). В целях организации внеурочной деятельности образовательная организация может заключать договоры с учреждениями дополнительного образования.</w:t>
      </w:r>
    </w:p>
    <w:p w:rsidR="00614447" w:rsidRPr="008F7C42" w:rsidRDefault="00614447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2"/>
          <w:lang w:eastAsia="ru-RU"/>
        </w:rPr>
      </w:pPr>
    </w:p>
    <w:p w:rsidR="009D259C" w:rsidRPr="008F7C42" w:rsidRDefault="009D259C" w:rsidP="009D259C">
      <w:pPr>
        <w:keepNext/>
        <w:keepLines/>
        <w:spacing w:after="0" w:line="240" w:lineRule="auto"/>
        <w:ind w:firstLine="227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1" w:name="_Toc114488331"/>
      <w:r w:rsidRPr="008F7C42">
        <w:rPr>
          <w:rFonts w:ascii="Times New Roman" w:eastAsia="Times New Roman" w:hAnsi="Times New Roman" w:cs="Times New Roman"/>
          <w:b/>
          <w:bCs/>
          <w:lang w:eastAsia="ru-RU"/>
        </w:rPr>
        <w:t>Календарный учебный график организации, осуществляющей образовательную деятельность</w:t>
      </w:r>
      <w:bookmarkEnd w:id="1"/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Календарный учебный график реализации образовательной программы составляется в соответствии с Законом «Об образовании в Российской Федерации» (п. 10, ст. 2) и ФГОС НОО (п. 19.10.1).</w:t>
      </w:r>
    </w:p>
    <w:p w:rsidR="009D259C" w:rsidRPr="008F7C42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lang w:eastAsia="ru-RU"/>
        </w:rPr>
        <w:t>Календарный 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отношений.</w:t>
      </w:r>
    </w:p>
    <w:p w:rsidR="009D259C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F058E1" w:rsidRDefault="00F058E1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7D23" w:rsidRPr="008F7C42" w:rsidRDefault="009D7D23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9D259C" w:rsidRPr="00F05EF0" w:rsidRDefault="009D259C" w:rsidP="009D259C">
      <w:pPr>
        <w:spacing w:after="0" w:line="240" w:lineRule="exact"/>
        <w:ind w:firstLine="22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Календарный учебный график </w:t>
      </w:r>
      <w:r w:rsidRPr="00F05EF0">
        <w:rPr>
          <w:rFonts w:ascii="Times New Roman" w:eastAsia="Times New Roman" w:hAnsi="Times New Roman" w:cs="Times New Roman"/>
          <w:b/>
          <w:lang w:eastAsia="ru-RU"/>
        </w:rPr>
        <w:t>МАОУ «</w:t>
      </w:r>
      <w:proofErr w:type="spellStart"/>
      <w:r w:rsidRPr="00F05EF0">
        <w:rPr>
          <w:rFonts w:ascii="Times New Roman" w:eastAsia="Times New Roman" w:hAnsi="Times New Roman" w:cs="Times New Roman"/>
          <w:b/>
          <w:lang w:eastAsia="ru-RU"/>
        </w:rPr>
        <w:t>Итатская</w:t>
      </w:r>
      <w:proofErr w:type="spellEnd"/>
      <w:r w:rsidRPr="00F05EF0">
        <w:rPr>
          <w:rFonts w:ascii="Times New Roman" w:eastAsia="Times New Roman" w:hAnsi="Times New Roman" w:cs="Times New Roman"/>
          <w:b/>
          <w:lang w:eastAsia="ru-RU"/>
        </w:rPr>
        <w:t xml:space="preserve"> СОШ»</w:t>
      </w:r>
    </w:p>
    <w:p w:rsidR="009D259C" w:rsidRPr="008F7C42" w:rsidRDefault="009D259C" w:rsidP="009D259C">
      <w:pPr>
        <w:spacing w:after="0" w:line="240" w:lineRule="exact"/>
        <w:ind w:firstLine="22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lang w:eastAsia="ru-RU"/>
        </w:rPr>
        <w:t>2023-2024</w:t>
      </w:r>
      <w:r w:rsidRPr="008F7C42">
        <w:rPr>
          <w:rFonts w:ascii="Times New Roman" w:eastAsia="Times New Roman" w:hAnsi="Times New Roman" w:cs="Times New Roman"/>
          <w:b/>
          <w:lang w:eastAsia="ru-RU"/>
        </w:rPr>
        <w:t xml:space="preserve"> учебный год</w:t>
      </w:r>
    </w:p>
    <w:p w:rsidR="009D259C" w:rsidRPr="008F7C42" w:rsidRDefault="009D259C" w:rsidP="009D259C">
      <w:pPr>
        <w:spacing w:after="0" w:line="240" w:lineRule="exact"/>
        <w:ind w:firstLine="22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t>1 – 4 класс</w:t>
      </w:r>
    </w:p>
    <w:p w:rsidR="009D259C" w:rsidRPr="008F7C42" w:rsidRDefault="009D259C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t>Начало учебного года</w:t>
      </w:r>
      <w:r w:rsidRPr="008F7C42">
        <w:rPr>
          <w:rFonts w:ascii="Times New Roman" w:eastAsia="Times New Roman" w:hAnsi="Times New Roman" w:cs="Times New Roman"/>
          <w:lang w:eastAsia="ru-RU"/>
        </w:rPr>
        <w:t xml:space="preserve"> – 01.09.202</w:t>
      </w:r>
      <w:r>
        <w:rPr>
          <w:rFonts w:ascii="Times New Roman" w:eastAsia="Times New Roman" w:hAnsi="Times New Roman" w:cs="Times New Roman"/>
          <w:lang w:eastAsia="ru-RU"/>
        </w:rPr>
        <w:t>3</w:t>
      </w:r>
      <w:r w:rsidRPr="008F7C42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9D259C" w:rsidRPr="008F7C42" w:rsidRDefault="009D259C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t>Окончание учебного года</w:t>
      </w:r>
      <w:r w:rsidRPr="008F7C42">
        <w:rPr>
          <w:rFonts w:ascii="Times New Roman" w:eastAsia="Times New Roman" w:hAnsi="Times New Roman" w:cs="Times New Roman"/>
          <w:lang w:eastAsia="ru-RU"/>
        </w:rPr>
        <w:t xml:space="preserve"> - 25.05.2023 года, при условии полного освоения общеобразовательной программы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6"/>
        <w:gridCol w:w="6797"/>
      </w:tblGrid>
      <w:tr w:rsidR="009D259C" w:rsidRPr="008F7C42" w:rsidTr="00F13BEB"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Сроки учебного времени</w:t>
            </w:r>
          </w:p>
        </w:tc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Сроки каникулярного времени</w:t>
            </w:r>
          </w:p>
        </w:tc>
      </w:tr>
      <w:tr w:rsidR="009D259C" w:rsidRPr="008F7C42" w:rsidTr="00F13BEB">
        <w:tc>
          <w:tcPr>
            <w:tcW w:w="0" w:type="auto"/>
            <w:gridSpan w:val="2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1 четверть</w:t>
            </w:r>
          </w:p>
        </w:tc>
      </w:tr>
      <w:tr w:rsidR="009D259C" w:rsidRPr="008F7C42" w:rsidTr="00F13BEB"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ind w:left="-142" w:hanging="3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с 01 сентября по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г.,</w:t>
            </w:r>
          </w:p>
          <w:p w:rsidR="009D259C" w:rsidRPr="008F7C42" w:rsidRDefault="009D259C" w:rsidP="006A39DA">
            <w:pPr>
              <w:spacing w:after="0" w:line="240" w:lineRule="exact"/>
              <w:ind w:left="-142"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  учебных недель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с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 октября по 5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ноября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 (включительно),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календарных дней </w:t>
            </w:r>
          </w:p>
        </w:tc>
      </w:tr>
      <w:tr w:rsidR="009D259C" w:rsidRPr="008F7C42" w:rsidTr="00F13BEB">
        <w:tc>
          <w:tcPr>
            <w:tcW w:w="0" w:type="auto"/>
            <w:gridSpan w:val="2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2 четверть</w:t>
            </w:r>
          </w:p>
        </w:tc>
      </w:tr>
      <w:tr w:rsidR="009D259C" w:rsidRPr="008F7C42" w:rsidTr="00F13BEB"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="000D5EB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ноября  по 30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декабря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г.,</w:t>
            </w:r>
          </w:p>
          <w:p w:rsidR="009D259C" w:rsidRPr="008F7C42" w:rsidRDefault="009D259C" w:rsidP="006A39DA">
            <w:pPr>
              <w:spacing w:after="0" w:line="240" w:lineRule="exact"/>
              <w:ind w:left="-142" w:firstLine="227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учебных недель 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декабря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 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января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 (включительно),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9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календарных дней</w:t>
            </w:r>
          </w:p>
        </w:tc>
      </w:tr>
      <w:tr w:rsidR="009D259C" w:rsidRPr="008F7C42" w:rsidTr="00F13BEB">
        <w:tc>
          <w:tcPr>
            <w:tcW w:w="0" w:type="auto"/>
            <w:gridSpan w:val="2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3 четверть</w:t>
            </w:r>
          </w:p>
        </w:tc>
      </w:tr>
      <w:tr w:rsidR="009D259C" w:rsidRPr="008F7C42" w:rsidTr="00F13BEB"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="00F058E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января по 26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марта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г.,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1 класс - 10  учебных недель 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2 – 4 классы - 11  учебных недель </w:t>
            </w:r>
          </w:p>
          <w:p w:rsidR="009D259C" w:rsidRPr="008F7C42" w:rsidRDefault="009D259C" w:rsidP="006A39D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с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марта 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апреля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 (включительно),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календарных дней</w:t>
            </w:r>
          </w:p>
          <w:p w:rsidR="009D259C" w:rsidRPr="008F7C42" w:rsidRDefault="009D259C" w:rsidP="006A39D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Дополнительные каникулы для 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1 класса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с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по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г.,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9 календарных дней</w:t>
            </w:r>
          </w:p>
        </w:tc>
      </w:tr>
      <w:tr w:rsidR="009D259C" w:rsidRPr="008F7C42" w:rsidTr="00F13BEB">
        <w:tc>
          <w:tcPr>
            <w:tcW w:w="0" w:type="auto"/>
            <w:gridSpan w:val="2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4 четверть</w:t>
            </w:r>
          </w:p>
        </w:tc>
      </w:tr>
      <w:tr w:rsidR="009D259C" w:rsidRPr="008F7C42" w:rsidTr="00F13BEB"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апреля по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мая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  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7 учебных недель  (в 1-4 классах)</w:t>
            </w:r>
          </w:p>
        </w:tc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ind w:firstLine="2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с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мая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</w:tr>
      <w:tr w:rsidR="009D259C" w:rsidRPr="008F7C42" w:rsidTr="00F13BEB"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Продолжительность учебного года: 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в 1 классе – </w:t>
            </w: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33 учебные недели;  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165 календарных дней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во 2-4 классах - </w:t>
            </w: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34 учебные недели;</w:t>
            </w:r>
          </w:p>
          <w:p w:rsidR="009D259C" w:rsidRPr="008F7C42" w:rsidRDefault="009D259C" w:rsidP="006A39DA">
            <w:pPr>
              <w:spacing w:after="0" w:line="240" w:lineRule="exact"/>
              <w:ind w:firstLine="22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170 календарных дней</w:t>
            </w:r>
          </w:p>
        </w:tc>
        <w:tc>
          <w:tcPr>
            <w:tcW w:w="0" w:type="auto"/>
          </w:tcPr>
          <w:p w:rsidR="009D259C" w:rsidRPr="008F7C42" w:rsidRDefault="009D259C" w:rsidP="006A39D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Продолжительность каникул 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в теч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ение учебного года составляет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30</w:t>
            </w: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календарных дней. Дополнительные каникулы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для обучающихся 1 класса - </w:t>
            </w:r>
            <w:r w:rsidRPr="008F7C42">
              <w:rPr>
                <w:rFonts w:ascii="Times New Roman" w:eastAsia="Times New Roman" w:hAnsi="Times New Roman" w:cs="Times New Roman"/>
                <w:b/>
                <w:lang w:eastAsia="ru-RU"/>
              </w:rPr>
              <w:t>9 календарных дней.</w:t>
            </w:r>
          </w:p>
        </w:tc>
      </w:tr>
    </w:tbl>
    <w:p w:rsidR="009D259C" w:rsidRPr="008F7C42" w:rsidRDefault="009D259C" w:rsidP="009D259C">
      <w:pPr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D259C" w:rsidRPr="008F7C42" w:rsidRDefault="009D259C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t>Продолжительность учебной недели</w:t>
      </w:r>
      <w:r w:rsidRPr="008F7C42">
        <w:rPr>
          <w:rFonts w:ascii="Times New Roman" w:eastAsia="Times New Roman" w:hAnsi="Times New Roman" w:cs="Times New Roman"/>
          <w:lang w:eastAsia="ru-RU"/>
        </w:rPr>
        <w:t xml:space="preserve"> – для 1- 4 классов пять учебных дней.</w:t>
      </w:r>
    </w:p>
    <w:p w:rsidR="009D259C" w:rsidRPr="008F7C42" w:rsidRDefault="009D259C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t xml:space="preserve">Сменность занятий – </w:t>
      </w:r>
      <w:r w:rsidRPr="008F7C42">
        <w:rPr>
          <w:rFonts w:ascii="Times New Roman" w:eastAsia="Times New Roman" w:hAnsi="Times New Roman" w:cs="Times New Roman"/>
          <w:lang w:eastAsia="ru-RU"/>
        </w:rPr>
        <w:t>одна смена.</w:t>
      </w:r>
    </w:p>
    <w:p w:rsidR="009D259C" w:rsidRDefault="009D259C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  <w:r w:rsidRPr="008F7C42">
        <w:rPr>
          <w:rFonts w:ascii="Times New Roman" w:eastAsia="Times New Roman" w:hAnsi="Times New Roman" w:cs="Times New Roman"/>
          <w:b/>
          <w:lang w:eastAsia="ru-RU"/>
        </w:rPr>
        <w:t xml:space="preserve">Начало учебных занятий– </w:t>
      </w:r>
      <w:r w:rsidRPr="008F7C42">
        <w:rPr>
          <w:rFonts w:ascii="Times New Roman" w:eastAsia="Times New Roman" w:hAnsi="Times New Roman" w:cs="Times New Roman"/>
          <w:lang w:eastAsia="ru-RU"/>
        </w:rPr>
        <w:t>8 часов 30 минут.</w:t>
      </w:r>
    </w:p>
    <w:p w:rsidR="006A7BF8" w:rsidRPr="008F7C42" w:rsidRDefault="006A7BF8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259C" w:rsidRDefault="009D259C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Промежуточная </w:t>
      </w:r>
      <w:r w:rsidRPr="008F7C42">
        <w:rPr>
          <w:rFonts w:ascii="Times New Roman" w:eastAsia="Times New Roman" w:hAnsi="Times New Roman" w:cs="Times New Roman"/>
          <w:b/>
          <w:lang w:eastAsia="ru-RU"/>
        </w:rPr>
        <w:t xml:space="preserve">аттестация: </w:t>
      </w:r>
      <w:r w:rsidRPr="008F7C42">
        <w:rPr>
          <w:rFonts w:ascii="Times New Roman" w:eastAsia="Times New Roman" w:hAnsi="Times New Roman" w:cs="Times New Roman"/>
          <w:lang w:eastAsia="ru-RU"/>
        </w:rPr>
        <w:t>проводится без прекращения образовательного процесса во 2 – 4 классах с 03.05.202</w:t>
      </w:r>
      <w:r>
        <w:rPr>
          <w:rFonts w:ascii="Times New Roman" w:eastAsia="Times New Roman" w:hAnsi="Times New Roman" w:cs="Times New Roman"/>
          <w:lang w:eastAsia="ru-RU"/>
        </w:rPr>
        <w:t>4</w:t>
      </w:r>
      <w:r w:rsidRPr="008F7C42">
        <w:rPr>
          <w:rFonts w:ascii="Times New Roman" w:eastAsia="Times New Roman" w:hAnsi="Times New Roman" w:cs="Times New Roman"/>
          <w:lang w:eastAsia="ru-RU"/>
        </w:rPr>
        <w:t xml:space="preserve"> года по 22.05.202</w:t>
      </w:r>
      <w:r>
        <w:rPr>
          <w:rFonts w:ascii="Times New Roman" w:eastAsia="Times New Roman" w:hAnsi="Times New Roman" w:cs="Times New Roman"/>
          <w:lang w:eastAsia="ru-RU"/>
        </w:rPr>
        <w:t>4</w:t>
      </w:r>
      <w:r w:rsidRPr="008F7C42">
        <w:rPr>
          <w:rFonts w:ascii="Times New Roman" w:eastAsia="Times New Roman" w:hAnsi="Times New Roman" w:cs="Times New Roman"/>
          <w:lang w:eastAsia="ru-RU"/>
        </w:rPr>
        <w:t xml:space="preserve"> года. В 1-х классах - </w:t>
      </w:r>
      <w:proofErr w:type="spellStart"/>
      <w:r w:rsidRPr="008F7C42">
        <w:rPr>
          <w:rFonts w:ascii="Times New Roman" w:eastAsia="Times New Roman" w:hAnsi="Times New Roman" w:cs="Times New Roman"/>
          <w:lang w:eastAsia="ru-RU"/>
        </w:rPr>
        <w:t>безотметочное</w:t>
      </w:r>
      <w:proofErr w:type="spellEnd"/>
      <w:r w:rsidRPr="008F7C42">
        <w:rPr>
          <w:rFonts w:ascii="Times New Roman" w:eastAsia="Times New Roman" w:hAnsi="Times New Roman" w:cs="Times New Roman"/>
          <w:lang w:eastAsia="ru-RU"/>
        </w:rPr>
        <w:t xml:space="preserve"> обучение.</w:t>
      </w:r>
    </w:p>
    <w:p w:rsidR="00F13BEB" w:rsidRDefault="00F13BEB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D23" w:rsidRDefault="009D7D23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6A7BF8" w:rsidRPr="008F7C42" w:rsidRDefault="006A7BF8" w:rsidP="006A7BF8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center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F7C4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Формы промежуточной аттестации начального общего образования</w:t>
      </w:r>
    </w:p>
    <w:p w:rsidR="006A7BF8" w:rsidRPr="008F7C42" w:rsidRDefault="006A7BF8" w:rsidP="006A7BF8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/>
        <w:jc w:val="center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F7C42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2023-2024</w:t>
      </w:r>
      <w:r w:rsidRPr="008F7C42">
        <w:rPr>
          <w:rFonts w:ascii="Times New Roman" w:eastAsia="Times New Roman" w:hAnsi="Times New Roman" w:cs="Times New Roman"/>
          <w:color w:val="000000"/>
          <w:lang w:eastAsia="ru-RU"/>
        </w:rPr>
        <w:t xml:space="preserve"> учебный год</w:t>
      </w:r>
    </w:p>
    <w:p w:rsidR="006A7BF8" w:rsidRPr="008F7C42" w:rsidRDefault="006A7BF8" w:rsidP="006A7BF8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227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2155"/>
        <w:gridCol w:w="2268"/>
        <w:gridCol w:w="2693"/>
      </w:tblGrid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Предмет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 класс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 класс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  класс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Годовой контрольный диктант с грамматическим заданием (3 задания)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Годовой контрольный диктант с грамматическим заданием (3 задания)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Годовой контрольный диктант с грамматическим заданием (3 задания)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Контрольная работа (5 обязательных заданий и 1 усложненное задание 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*)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Контрольная работа (5 обязательных заданий и 1 усложненное задание 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*)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Контрольная работа (5 обязательных заданий и 2 усложненное задание 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*)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Литературное чтение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Чтение текста и работа с текстом  тестовая работа из 12 заданий, одно из которых повышенной сложности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Чтение текста и работа с текстом  тестовая работа из 12 заданий, одно из которых повышенной сложности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Тестовая проверочная работа.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Чтение текста и работа с текстом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Часть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и В содержат задания с кратким ответом.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Часть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С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– задание с развёрнутым ответом.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Окружающий мир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Тестовая работа из 2 частей по вариантам.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1 часть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– 12 вопросов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2 часть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– 5 вопросов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Тестовая работа из 2 частей по вариантам.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1 часть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– 12 вопросов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2 часть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– 5 вопросов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Тестовая проверочная работа.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Часть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и В содержат задания с кратким ответом.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Часть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С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 – задание с развёрнутым ответом.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Технология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Тестовая работа из 2 частей по вариантам</w:t>
            </w:r>
          </w:p>
          <w:p w:rsidR="006A7BF8" w:rsidRPr="008F7C42" w:rsidRDefault="006A7BF8" w:rsidP="00733E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Часть 1 содержит 8 заданий  базового уровня сложности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Часть 2 содержит 3 задания   повышенного уровня сложности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Тестовая работа из 2 частей по вариантам</w:t>
            </w:r>
          </w:p>
          <w:p w:rsidR="006A7BF8" w:rsidRPr="008F7C42" w:rsidRDefault="006A7BF8" w:rsidP="00733E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Часть 1 содержит 8 заданий  базового уровня сложности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Часть 2 содержит 3 задания   повышенного уровня сложности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тестирование 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Изобразительное искусство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тестирование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(9 вопросов)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из 3-х  уровней сложности: базовый -5 вопросов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,с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редний-2 вопроса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повышенный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- 2 вопроса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тестирование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(9 вопросов)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из 3-х  уровней сложности: базовый -5 вопросов</w:t>
            </w: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,с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редний-2 вопроса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повышенный</w:t>
            </w:r>
            <w:proofErr w:type="gramEnd"/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- 2 вопроса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тестирование 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тестирование 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тестирование 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тестирование 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Итоговое тестирование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Итоговое тестирование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Итоговое тестирование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Иностранный 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язык (английский язык)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Итоговый тест из 20 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вопросов</w:t>
            </w:r>
          </w:p>
        </w:tc>
        <w:tc>
          <w:tcPr>
            <w:tcW w:w="2268" w:type="dxa"/>
          </w:tcPr>
          <w:p w:rsidR="006A7BF8" w:rsidRPr="008F7C42" w:rsidRDefault="006A7BF8" w:rsidP="00733E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Итоговый тест из 20 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вопросов</w:t>
            </w:r>
          </w:p>
        </w:tc>
        <w:tc>
          <w:tcPr>
            <w:tcW w:w="2693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Контрольная работа из 20 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вопросов.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1-17 – тестовая часть </w:t>
            </w:r>
          </w:p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18-20 вопросы требуют развернутого ответа.</w:t>
            </w:r>
          </w:p>
        </w:tc>
      </w:tr>
      <w:tr w:rsidR="006A7BF8" w:rsidRPr="008F7C42" w:rsidTr="009D7D23">
        <w:tc>
          <w:tcPr>
            <w:tcW w:w="1956" w:type="dxa"/>
          </w:tcPr>
          <w:p w:rsidR="006A7BF8" w:rsidRPr="008F7C42" w:rsidRDefault="006A7BF8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ОРК</w:t>
            </w:r>
            <w:r w:rsidR="00E54BB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>Э</w:t>
            </w:r>
          </w:p>
        </w:tc>
        <w:tc>
          <w:tcPr>
            <w:tcW w:w="2155" w:type="dxa"/>
          </w:tcPr>
          <w:p w:rsidR="006A7BF8" w:rsidRPr="008F7C42" w:rsidRDefault="006A7BF8" w:rsidP="00733E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6A7BF8" w:rsidRPr="008F7C42" w:rsidRDefault="006A7BF8" w:rsidP="00733E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:rsidR="006A7BF8" w:rsidRPr="008F7C42" w:rsidRDefault="00E54BB0" w:rsidP="00733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C42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тестирование </w:t>
            </w:r>
          </w:p>
        </w:tc>
      </w:tr>
    </w:tbl>
    <w:p w:rsidR="006A7BF8" w:rsidRDefault="006A7BF8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F13BEB" w:rsidRPr="00F13BEB" w:rsidRDefault="00F13BEB" w:rsidP="00F13BEB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13BEB">
        <w:rPr>
          <w:rFonts w:ascii="Times New Roman" w:hAnsi="Times New Roman" w:cs="Times New Roman"/>
          <w:sz w:val="26"/>
          <w:szCs w:val="26"/>
        </w:rPr>
        <w:t>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5-дневной учебной неделе.</w:t>
      </w:r>
    </w:p>
    <w:p w:rsidR="00F13BEB" w:rsidRPr="00F13BEB" w:rsidRDefault="00F13BEB" w:rsidP="00F13BEB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13BEB">
        <w:rPr>
          <w:rFonts w:ascii="Times New Roman" w:hAnsi="Times New Roman" w:cs="Times New Roman"/>
          <w:sz w:val="26"/>
          <w:szCs w:val="26"/>
        </w:rPr>
        <w:t>Продолжительность каникул в течение учебного года составляет не менее 30 календарных дней, летом - не менее 8 недель.</w:t>
      </w:r>
    </w:p>
    <w:p w:rsidR="00F13BEB" w:rsidRPr="00F13BEB" w:rsidRDefault="00F13BEB" w:rsidP="00F13BEB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13BEB">
        <w:rPr>
          <w:rFonts w:ascii="Times New Roman" w:hAnsi="Times New Roman" w:cs="Times New Roman"/>
          <w:sz w:val="26"/>
          <w:szCs w:val="26"/>
        </w:rPr>
        <w:t xml:space="preserve">Для </w:t>
      </w:r>
      <w:proofErr w:type="gramStart"/>
      <w:r w:rsidRPr="00F13BEB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F13BEB">
        <w:rPr>
          <w:rFonts w:ascii="Times New Roman" w:hAnsi="Times New Roman" w:cs="Times New Roman"/>
          <w:sz w:val="26"/>
          <w:szCs w:val="26"/>
        </w:rPr>
        <w:t xml:space="preserve"> в 1 классе устанавливаются в течение года дополнительные недельные каникулы.</w:t>
      </w:r>
    </w:p>
    <w:p w:rsidR="00F13BEB" w:rsidRDefault="00F13BEB" w:rsidP="00F13BEB">
      <w:pPr>
        <w:widowControl w:val="0"/>
        <w:autoSpaceDE w:val="0"/>
        <w:autoSpaceDN w:val="0"/>
        <w:spacing w:after="0" w:line="240" w:lineRule="auto"/>
        <w:ind w:left="-567" w:firstLine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3BEB">
        <w:rPr>
          <w:rFonts w:ascii="Times New Roman" w:hAnsi="Times New Roman" w:cs="Times New Roman"/>
          <w:sz w:val="26"/>
          <w:szCs w:val="26"/>
        </w:rPr>
        <w:t xml:space="preserve">Также при определении аудиторной нагрузки обучающихся общеобразовательных организаций в недельном учебном плане рекомендуем учитывать следующие рекомендации Министерства просвещения РФ (письмо </w:t>
      </w:r>
      <w:proofErr w:type="spellStart"/>
      <w:r w:rsidRPr="00F13BEB">
        <w:rPr>
          <w:rFonts w:ascii="Times New Roman" w:hAnsi="Times New Roman" w:cs="Times New Roman"/>
          <w:sz w:val="26"/>
          <w:szCs w:val="26"/>
        </w:rPr>
        <w:t>Минпросвещения</w:t>
      </w:r>
      <w:proofErr w:type="spellEnd"/>
      <w:r w:rsidRPr="00F13BEB">
        <w:rPr>
          <w:rFonts w:ascii="Times New Roman" w:hAnsi="Times New Roman" w:cs="Times New Roman"/>
          <w:sz w:val="26"/>
          <w:szCs w:val="26"/>
        </w:rPr>
        <w:t xml:space="preserve"> России от 17.12.2021 N03-2161 «О направлении методических рекомендаций (вместе с Основными требованиями и рекомендациями к составлению расписания для обучающихся начального общего образования, Основными требованиями и рекомендациями к составлению расписания для обучающихся начального общего образования)»:</w:t>
      </w:r>
      <w:proofErr w:type="gramEnd"/>
    </w:p>
    <w:p w:rsidR="00F13BEB" w:rsidRPr="00F13BEB" w:rsidRDefault="00F13BEB" w:rsidP="00F13BEB">
      <w:pPr>
        <w:widowControl w:val="0"/>
        <w:autoSpaceDE w:val="0"/>
        <w:autoSpaceDN w:val="0"/>
        <w:spacing w:after="0" w:line="240" w:lineRule="auto"/>
        <w:ind w:left="-567" w:firstLine="283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856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28"/>
        <w:gridCol w:w="1608"/>
        <w:gridCol w:w="1360"/>
        <w:gridCol w:w="1360"/>
        <w:gridCol w:w="1700"/>
      </w:tblGrid>
      <w:tr w:rsidR="00F13BEB" w:rsidRPr="00F13BEB" w:rsidTr="00733E56">
        <w:tc>
          <w:tcPr>
            <w:tcW w:w="3828" w:type="dxa"/>
            <w:vMerge w:val="restart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6028" w:type="dxa"/>
            <w:gridSpan w:val="4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F13BEB" w:rsidRPr="00F13BEB" w:rsidTr="00733E56">
        <w:tc>
          <w:tcPr>
            <w:tcW w:w="3828" w:type="dxa"/>
            <w:vMerge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3BEB" w:rsidRPr="00F13BEB" w:rsidTr="00733E56">
        <w:tc>
          <w:tcPr>
            <w:tcW w:w="382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Смена обучения</w:t>
            </w:r>
          </w:p>
        </w:tc>
        <w:tc>
          <w:tcPr>
            <w:tcW w:w="160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7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Только 1-я смена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BEB" w:rsidRPr="00F13BEB" w:rsidTr="00733E56">
        <w:tc>
          <w:tcPr>
            <w:tcW w:w="382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7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аудиторная недельная нагрузка (в академических часах) при 5-ти дневной неделе</w:t>
            </w:r>
          </w:p>
        </w:tc>
        <w:tc>
          <w:tcPr>
            <w:tcW w:w="160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13BEB" w:rsidRPr="00F13BEB" w:rsidTr="00733E56">
        <w:tc>
          <w:tcPr>
            <w:tcW w:w="382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7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допустимый недельный объем нагрузки внеурочной деятельности (в академических часах)</w:t>
            </w:r>
          </w:p>
        </w:tc>
        <w:tc>
          <w:tcPr>
            <w:tcW w:w="160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3BEB" w:rsidRPr="00F13BEB" w:rsidTr="00733E56">
        <w:tc>
          <w:tcPr>
            <w:tcW w:w="382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7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Объем максимально допустимой аудиторной нагрузки в течение дня (в академических часах)</w:t>
            </w:r>
          </w:p>
        </w:tc>
        <w:tc>
          <w:tcPr>
            <w:tcW w:w="160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Не более 4 уроков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не более 5 уроков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не более 5 уроков</w:t>
            </w:r>
          </w:p>
        </w:tc>
        <w:tc>
          <w:tcPr>
            <w:tcW w:w="170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не более 5 уроков</w:t>
            </w:r>
          </w:p>
        </w:tc>
      </w:tr>
      <w:tr w:rsidR="00F13BEB" w:rsidRPr="00F13BEB" w:rsidTr="00733E56">
        <w:tc>
          <w:tcPr>
            <w:tcW w:w="382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Общий объем нагрузки в течение дня (в академических часах)</w:t>
            </w:r>
          </w:p>
        </w:tc>
        <w:tc>
          <w:tcPr>
            <w:tcW w:w="160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4 уроков и один раз в неделю 5 уроков за счет урока физической культуры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5 уроков и один раз в неделю 6 уроков за счет урока физической культуры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5 уроков и один раз в неделю 6 уроков за счет урока физической культуры</w:t>
            </w:r>
          </w:p>
        </w:tc>
        <w:tc>
          <w:tcPr>
            <w:tcW w:w="170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5 уроков и один раз в неделю 6 уроков за счет урока физической культуры</w:t>
            </w:r>
          </w:p>
        </w:tc>
      </w:tr>
      <w:tr w:rsidR="00F13BEB" w:rsidRPr="00F13BEB" w:rsidTr="00733E56">
        <w:tc>
          <w:tcPr>
            <w:tcW w:w="382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Дневное расписание уроков (трудность предметов)</w:t>
            </w:r>
          </w:p>
        </w:tc>
        <w:tc>
          <w:tcPr>
            <w:tcW w:w="160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предметы </w:t>
            </w:r>
            <w:r w:rsidRPr="00F13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проводятся на 2 - 3-х уроках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предметы </w:t>
            </w:r>
            <w:r w:rsidRPr="00F13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проводятся на 2 - 3-х уроках</w:t>
            </w:r>
          </w:p>
        </w:tc>
        <w:tc>
          <w:tcPr>
            <w:tcW w:w="136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предметы </w:t>
            </w:r>
            <w:r w:rsidRPr="00F13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проводятся на 2 - 3-х уроках</w:t>
            </w:r>
          </w:p>
        </w:tc>
        <w:tc>
          <w:tcPr>
            <w:tcW w:w="1700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предметы </w:t>
            </w:r>
            <w:r w:rsidRPr="00F13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проводятся на 2 - 3-х уроках</w:t>
            </w:r>
          </w:p>
        </w:tc>
      </w:tr>
      <w:tr w:rsidR="00F13BEB" w:rsidRPr="00F13BEB" w:rsidTr="00733E56">
        <w:tc>
          <w:tcPr>
            <w:tcW w:w="382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Недельное расписание уроков (трудность предметов)</w:t>
            </w:r>
          </w:p>
        </w:tc>
        <w:tc>
          <w:tcPr>
            <w:tcW w:w="6028" w:type="dxa"/>
            <w:gridSpan w:val="4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Наибольшее количество баллов за день по сумме всех предметов должно приходиться на вторник и (или) среду.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</w:t>
            </w:r>
          </w:p>
        </w:tc>
      </w:tr>
      <w:tr w:rsidR="00F13BEB" w:rsidRPr="00F13BEB" w:rsidTr="00733E56">
        <w:tc>
          <w:tcPr>
            <w:tcW w:w="3828" w:type="dxa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-567" w:firstLine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Чередование разных видов деятельности</w:t>
            </w:r>
          </w:p>
        </w:tc>
        <w:tc>
          <w:tcPr>
            <w:tcW w:w="6028" w:type="dxa"/>
            <w:gridSpan w:val="4"/>
          </w:tcPr>
          <w:p w:rsidR="00F13BEB" w:rsidRPr="00F13BEB" w:rsidRDefault="00F13BEB" w:rsidP="00F13BE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79"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3BEB">
              <w:rPr>
                <w:rFonts w:ascii="Times New Roman" w:hAnsi="Times New Roman" w:cs="Times New Roman"/>
                <w:sz w:val="24"/>
                <w:szCs w:val="24"/>
              </w:rPr>
              <w:t>Основные предметы (математика, русский и иностранный язык, природоведение, информатика) чередовать с уроками музыки, изобразительного искусства, труда, физической культуры</w:t>
            </w:r>
            <w:proofErr w:type="gramEnd"/>
          </w:p>
        </w:tc>
      </w:tr>
    </w:tbl>
    <w:p w:rsidR="00F13BEB" w:rsidRPr="008F7C42" w:rsidRDefault="00F13BEB" w:rsidP="009D259C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lang w:eastAsia="ru-RU"/>
        </w:rPr>
      </w:pPr>
    </w:p>
    <w:p w:rsidR="009D259C" w:rsidRPr="008353C0" w:rsidRDefault="009D259C" w:rsidP="009D259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</w:p>
    <w:p w:rsidR="00614447" w:rsidRPr="00614447" w:rsidRDefault="00614447" w:rsidP="006144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учебниками, учебно-методической литературой и материалами.</w:t>
      </w:r>
      <w:r w:rsidRPr="00614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учебного плана обеспечено учебниками, учебно-методической литературой и материалами по всем учебным предметам основной образовательной программы начального общего образования. Все обучающиеся имеют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p w:rsidR="00614447" w:rsidRPr="00614447" w:rsidRDefault="00614447" w:rsidP="00614447">
      <w:pPr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6144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Библиотека укомплектована печатными образовательными ресурсами и ЭОР по всем учебным предметам учебного плана, а также имеет фонд дополнительной литературы, который включает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 начального общего образования.</w:t>
      </w:r>
    </w:p>
    <w:p w:rsidR="007760FD" w:rsidRPr="007760FD" w:rsidRDefault="007760FD" w:rsidP="00D9779B">
      <w:pPr>
        <w:widowControl w:val="0"/>
        <w:autoSpaceDE w:val="0"/>
        <w:autoSpaceDN w:val="0"/>
        <w:spacing w:before="100" w:beforeAutospacing="1" w:after="100" w:afterAutospacing="1" w:line="240" w:lineRule="auto"/>
        <w:contextualSpacing/>
        <w:jc w:val="both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  <w:r w:rsidRPr="007760FD">
        <w:rPr>
          <w:rFonts w:ascii="Times New Roman" w:eastAsia="Calibri" w:hAnsi="Times New Roman" w:cs="Times New Roman"/>
          <w:b/>
          <w:sz w:val="26"/>
          <w:szCs w:val="26"/>
        </w:rPr>
        <w:t>План внеурочной деятельности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Назначение плана внеурочной деятельности -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формируется образовательной организацией </w:t>
      </w:r>
      <w:r w:rsidRPr="007760FD">
        <w:rPr>
          <w:rFonts w:ascii="Times New Roman" w:eastAsia="Calibri" w:hAnsi="Times New Roman" w:cs="Times New Roman"/>
          <w:b/>
          <w:sz w:val="26"/>
          <w:szCs w:val="26"/>
        </w:rPr>
        <w:t>с учетом предоставления права участникам образовательных отношений выбора направления и содержания учебных курсов</w:t>
      </w:r>
      <w:r w:rsidRPr="007760FD">
        <w:rPr>
          <w:rFonts w:ascii="Times New Roman" w:eastAsia="Calibri" w:hAnsi="Times New Roman" w:cs="Times New Roman"/>
          <w:sz w:val="26"/>
          <w:szCs w:val="26"/>
        </w:rPr>
        <w:t>.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Основными задачами организации внеурочной деятельности являются: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формирование навыков организации своей жизнедеятельности с учетом правил безопасного образа жизни;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</w:t>
      </w:r>
      <w:r w:rsidRPr="007760FD">
        <w:rPr>
          <w:rFonts w:ascii="Times New Roman" w:eastAsia="Calibri" w:hAnsi="Times New Roman" w:cs="Times New Roman"/>
          <w:sz w:val="26"/>
          <w:szCs w:val="26"/>
        </w:rPr>
        <w:lastRenderedPageBreak/>
        <w:t>командной работы;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поддержка детских объединений, формирование умений ученического самоуправления;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формирование культуры поведения в информационной среде.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Внеурочная деятельность на уровне начального образования организуется по направлениям развития личности обучающегося с учетом намеченных задач внеурочной деятельности. Все ее формы представляются в </w:t>
      </w:r>
      <w:proofErr w:type="spellStart"/>
      <w:r w:rsidRPr="007760FD">
        <w:rPr>
          <w:rFonts w:ascii="Times New Roman" w:eastAsia="Calibri" w:hAnsi="Times New Roman" w:cs="Times New Roman"/>
          <w:sz w:val="26"/>
          <w:szCs w:val="26"/>
        </w:rPr>
        <w:t>деятельностных</w:t>
      </w:r>
      <w:proofErr w:type="spellEnd"/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 формулировках, что подчеркивает их практико-ориентированные характеристики. При выборе направлений и отборе содержания обучения образовательная организация учитывает: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особенности образовательной организации (условия функционирования, тип школы, особенности контингента, кадровый состав);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Возможные направления внеурочной деятельности и их содержательное наполнение  являются для образовательной организации общими ориентирами и не подлежат формальному копированию. При отборе направлений внеурочной деятельности каждая образовательная организация ориентируется, прежде всего, на свои особенности функционирования, психолого-педагогические характеристики обучающихся, их потребности, интересы и уровни успешности обучения. К выбору направлений внеурочной деятельности и их организации могут привлекаться родители как законные участники образовательных отношений.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С целью реализации принципа формирования единого образовательного пространства, принципа преемственности всех уровней образования: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b/>
          <w:sz w:val="26"/>
          <w:szCs w:val="26"/>
        </w:rPr>
        <w:t>1 час в неделю</w:t>
      </w:r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 отводит</w:t>
      </w:r>
      <w:r w:rsidR="00D9779B">
        <w:rPr>
          <w:rFonts w:ascii="Times New Roman" w:eastAsia="Calibri" w:hAnsi="Times New Roman" w:cs="Times New Roman"/>
          <w:sz w:val="26"/>
          <w:szCs w:val="26"/>
        </w:rPr>
        <w:t>ся</w:t>
      </w:r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 на внеурочное занятие "Разговоры о </w:t>
      </w:r>
      <w:proofErr w:type="gramStart"/>
      <w:r w:rsidRPr="007760FD">
        <w:rPr>
          <w:rFonts w:ascii="Times New Roman" w:eastAsia="Calibri" w:hAnsi="Times New Roman" w:cs="Times New Roman"/>
          <w:sz w:val="26"/>
          <w:szCs w:val="26"/>
        </w:rPr>
        <w:t>важном</w:t>
      </w:r>
      <w:proofErr w:type="gramEnd"/>
      <w:r w:rsidRPr="007760FD">
        <w:rPr>
          <w:rFonts w:ascii="Times New Roman" w:eastAsia="Calibri" w:hAnsi="Times New Roman" w:cs="Times New Roman"/>
          <w:sz w:val="26"/>
          <w:szCs w:val="26"/>
        </w:rPr>
        <w:t>".</w:t>
      </w:r>
    </w:p>
    <w:p w:rsidR="00D9779B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7760FD">
        <w:rPr>
          <w:rFonts w:ascii="Times New Roman" w:eastAsia="Calibri" w:hAnsi="Times New Roman" w:cs="Times New Roman"/>
          <w:sz w:val="26"/>
          <w:szCs w:val="26"/>
        </w:rPr>
        <w:t>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7760FD">
        <w:rPr>
          <w:rFonts w:ascii="Times New Roman" w:eastAsia="Calibri" w:hAnsi="Times New Roman" w:cs="Times New Roman"/>
          <w:sz w:val="26"/>
          <w:szCs w:val="26"/>
        </w:rPr>
        <w:t>Внеурочные занятия "Разговоры о важном"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</w:t>
      </w:r>
      <w:r w:rsidR="00D9779B">
        <w:rPr>
          <w:rFonts w:ascii="Times New Roman" w:eastAsia="Calibri" w:hAnsi="Times New Roman" w:cs="Times New Roman"/>
          <w:sz w:val="26"/>
          <w:szCs w:val="26"/>
        </w:rPr>
        <w:t>.</w:t>
      </w:r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End"/>
    </w:p>
    <w:p w:rsidR="007760FD" w:rsidRPr="007760FD" w:rsidRDefault="00D9779B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7760FD" w:rsidRPr="007760FD">
        <w:rPr>
          <w:rFonts w:ascii="Times New Roman" w:eastAsia="Calibri" w:hAnsi="Times New Roman" w:cs="Times New Roman"/>
          <w:b/>
          <w:sz w:val="26"/>
          <w:szCs w:val="26"/>
        </w:rPr>
        <w:t xml:space="preserve"> час</w:t>
      </w:r>
      <w:r>
        <w:rPr>
          <w:rFonts w:ascii="Times New Roman" w:eastAsia="Calibri" w:hAnsi="Times New Roman" w:cs="Times New Roman"/>
          <w:b/>
          <w:sz w:val="26"/>
          <w:szCs w:val="26"/>
        </w:rPr>
        <w:t>а</w:t>
      </w:r>
      <w:r w:rsidR="007760FD" w:rsidRPr="007760FD">
        <w:rPr>
          <w:rFonts w:ascii="Times New Roman" w:eastAsia="Calibri" w:hAnsi="Times New Roman" w:cs="Times New Roman"/>
          <w:b/>
          <w:sz w:val="26"/>
          <w:szCs w:val="26"/>
        </w:rPr>
        <w:t xml:space="preserve"> в неделю</w:t>
      </w:r>
      <w:r w:rsidR="007760FD" w:rsidRPr="007760FD">
        <w:rPr>
          <w:rFonts w:ascii="Times New Roman" w:eastAsia="Calibri" w:hAnsi="Times New Roman" w:cs="Times New Roman"/>
          <w:sz w:val="26"/>
          <w:szCs w:val="26"/>
        </w:rPr>
        <w:t xml:space="preserve"> — на занятия по формированию функциональной грамотности </w:t>
      </w:r>
      <w:proofErr w:type="gramStart"/>
      <w:r w:rsidR="007760FD" w:rsidRPr="007760FD">
        <w:rPr>
          <w:rFonts w:ascii="Times New Roman" w:eastAsia="Calibri" w:hAnsi="Times New Roman" w:cs="Times New Roman"/>
          <w:sz w:val="26"/>
          <w:szCs w:val="26"/>
        </w:rPr>
        <w:t>обучающихся</w:t>
      </w:r>
      <w:proofErr w:type="gramEnd"/>
      <w:r w:rsidR="007760FD" w:rsidRPr="007760FD">
        <w:rPr>
          <w:rFonts w:ascii="Times New Roman" w:eastAsia="Calibri" w:hAnsi="Times New Roman" w:cs="Times New Roman"/>
          <w:sz w:val="26"/>
          <w:szCs w:val="26"/>
        </w:rPr>
        <w:t xml:space="preserve"> (в том числе финансовой грамотности); 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b/>
          <w:sz w:val="26"/>
          <w:szCs w:val="26"/>
        </w:rPr>
        <w:t>1 час в неделю</w:t>
      </w:r>
      <w:r w:rsidRPr="007760FD">
        <w:rPr>
          <w:rFonts w:ascii="Times New Roman" w:eastAsia="Calibri" w:hAnsi="Times New Roman" w:cs="Times New Roman"/>
          <w:sz w:val="26"/>
          <w:szCs w:val="26"/>
        </w:rPr>
        <w:tab/>
        <w:t xml:space="preserve">- на занятия, направленные на удовлетворение </w:t>
      </w:r>
      <w:proofErr w:type="spellStart"/>
      <w:r w:rsidRPr="007760FD">
        <w:rPr>
          <w:rFonts w:ascii="Times New Roman" w:eastAsia="Calibri" w:hAnsi="Times New Roman" w:cs="Times New Roman"/>
          <w:sz w:val="26"/>
          <w:szCs w:val="26"/>
        </w:rPr>
        <w:t>профориентационных</w:t>
      </w:r>
      <w:proofErr w:type="spellEnd"/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 интересов и потребностей обучающихся.</w:t>
      </w:r>
    </w:p>
    <w:p w:rsidR="007760FD" w:rsidRPr="007760FD" w:rsidRDefault="007760FD" w:rsidP="007760FD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Формы внеурочной деятельности </w:t>
      </w:r>
      <w:proofErr w:type="spellStart"/>
      <w:r w:rsidRPr="007760FD">
        <w:rPr>
          <w:rFonts w:ascii="Times New Roman" w:eastAsia="Calibri" w:hAnsi="Times New Roman" w:cs="Times New Roman"/>
          <w:sz w:val="26"/>
          <w:szCs w:val="26"/>
        </w:rPr>
        <w:t>предусматрива</w:t>
      </w:r>
      <w:r w:rsidR="00D9779B">
        <w:rPr>
          <w:rFonts w:ascii="Times New Roman" w:eastAsia="Calibri" w:hAnsi="Times New Roman" w:cs="Times New Roman"/>
          <w:sz w:val="26"/>
          <w:szCs w:val="26"/>
        </w:rPr>
        <w:t>от</w:t>
      </w:r>
      <w:proofErr w:type="spellEnd"/>
      <w:r w:rsidRPr="007760FD">
        <w:rPr>
          <w:rFonts w:ascii="Times New Roman" w:eastAsia="Calibri" w:hAnsi="Times New Roman" w:cs="Times New Roman"/>
          <w:sz w:val="26"/>
          <w:szCs w:val="26"/>
        </w:rPr>
        <w:t xml:space="preserve"> активность и самостоятельность обучающихся, сочетать индивидуальную и групповую работы, обеспечивать гибкий режим занятий (продолжительность, последовательность), переменный состав обучающихся, проектную и исследовательскую деятельность, экскурсии, походы, деловые игры и пр.</w:t>
      </w:r>
      <w:proofErr w:type="gramEnd"/>
    </w:p>
    <w:p w:rsidR="007760FD" w:rsidRPr="00BE0E33" w:rsidRDefault="007760FD" w:rsidP="00BE0E33">
      <w:pPr>
        <w:widowControl w:val="0"/>
        <w:autoSpaceDE w:val="0"/>
        <w:autoSpaceDN w:val="0"/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760FD">
        <w:rPr>
          <w:rFonts w:ascii="Times New Roman" w:eastAsia="Calibri" w:hAnsi="Times New Roman" w:cs="Times New Roman"/>
          <w:sz w:val="26"/>
          <w:szCs w:val="26"/>
        </w:rPr>
        <w:t>В зависимости от конкретных условий реализации основной 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</w:t>
      </w:r>
    </w:p>
    <w:sectPr w:rsidR="007760FD" w:rsidRPr="00BE0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1C"/>
    <w:rsid w:val="000D5EB6"/>
    <w:rsid w:val="00181C2E"/>
    <w:rsid w:val="00311188"/>
    <w:rsid w:val="0044581C"/>
    <w:rsid w:val="00614447"/>
    <w:rsid w:val="00622223"/>
    <w:rsid w:val="006A7BF8"/>
    <w:rsid w:val="007760FD"/>
    <w:rsid w:val="007B7F74"/>
    <w:rsid w:val="009D259C"/>
    <w:rsid w:val="009D7D23"/>
    <w:rsid w:val="00BE0E33"/>
    <w:rsid w:val="00C90B9D"/>
    <w:rsid w:val="00D36CED"/>
    <w:rsid w:val="00D9779B"/>
    <w:rsid w:val="00E54BB0"/>
    <w:rsid w:val="00F058E1"/>
    <w:rsid w:val="00F1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9C"/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D259C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D2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F74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9C"/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D259C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D2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F74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3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3064</Words>
  <Characters>17469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Афанасьева</dc:creator>
  <cp:keywords/>
  <dc:description/>
  <cp:lastModifiedBy>Татьяна Афанасьева</cp:lastModifiedBy>
  <cp:revision>20</cp:revision>
  <cp:lastPrinted>2023-10-09T01:20:00Z</cp:lastPrinted>
  <dcterms:created xsi:type="dcterms:W3CDTF">2023-04-25T02:43:00Z</dcterms:created>
  <dcterms:modified xsi:type="dcterms:W3CDTF">2023-10-26T10:41:00Z</dcterms:modified>
</cp:coreProperties>
</file>