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FD7A61" w:rsidRPr="00FD7A61" w:rsidRDefault="00FD7A61" w:rsidP="00FD7A61">
      <w:pPr>
        <w:jc w:val="center"/>
        <w:rPr>
          <w:lang w:val="ru-RU" w:bidi="en-US"/>
        </w:rPr>
      </w:pPr>
      <w:bookmarkStart w:id="0" w:name="_GoBack"/>
      <w:r w:rsidRPr="00FD7A61">
        <w:rPr>
          <w:lang w:val="ru-RU" w:bidi="en-US"/>
        </w:rPr>
        <w:t>МУНИЦИПАЛЬНОЕ АВТОНОМНОЕ ОБЩЕОБРАЗОВАТЕЛЬНОЕ УЧРЕЖДЕНИЕ</w:t>
      </w:r>
    </w:p>
    <w:p w:rsidR="00FD7A61" w:rsidRPr="00FD7A61" w:rsidRDefault="00FD7A61" w:rsidP="00FD7A61">
      <w:pPr>
        <w:pBdr>
          <w:bottom w:val="single" w:sz="12" w:space="1" w:color="auto"/>
        </w:pBdr>
        <w:jc w:val="center"/>
        <w:rPr>
          <w:lang w:val="ru-RU" w:bidi="en-US"/>
        </w:rPr>
      </w:pPr>
      <w:r w:rsidRPr="00FD7A61">
        <w:rPr>
          <w:lang w:val="ru-RU" w:bidi="en-US"/>
        </w:rPr>
        <w:t>«ИТАТСКАЯ СРЕДНЯЯ ОБЩЕОБРАЗОВАТЕЛЬНАЯ ШКОЛА»</w:t>
      </w:r>
    </w:p>
    <w:p w:rsidR="00FD7A61" w:rsidRPr="006B6F75" w:rsidRDefault="00FD7A61" w:rsidP="00FD7A61">
      <w:pPr>
        <w:pBdr>
          <w:bottom w:val="single" w:sz="12" w:space="1" w:color="auto"/>
        </w:pBdr>
        <w:jc w:val="center"/>
        <w:rPr>
          <w:lang w:bidi="en-US"/>
        </w:rPr>
      </w:pPr>
      <w:r w:rsidRPr="006B6F75">
        <w:rPr>
          <w:lang w:bidi="en-US"/>
        </w:rPr>
        <w:t>ТОМСКОГО РАЙОНА</w:t>
      </w:r>
    </w:p>
    <w:p w:rsidR="00FD7A61" w:rsidRPr="006B6F75" w:rsidRDefault="00FD7A61" w:rsidP="00FD7A61">
      <w:pPr>
        <w:widowControl w:val="0"/>
        <w:rPr>
          <w:b/>
        </w:rPr>
      </w:pPr>
    </w:p>
    <w:p w:rsidR="00FD7A61" w:rsidRPr="006B6F75" w:rsidRDefault="00FD7A61" w:rsidP="00FD7A61">
      <w:pPr>
        <w:widowControl w:val="0"/>
        <w:spacing w:before="6" w:after="1"/>
        <w:rPr>
          <w:b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FD7A61" w:rsidRPr="002A7E52" w:rsidTr="002A7E5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7A61" w:rsidRPr="00FD7A61" w:rsidRDefault="00FD7A61" w:rsidP="002A7E52">
            <w:pPr>
              <w:widowControl w:val="0"/>
              <w:ind w:left="200" w:right="414"/>
              <w:rPr>
                <w:lang w:val="ru-RU"/>
              </w:rPr>
            </w:pPr>
            <w:proofErr w:type="gramStart"/>
            <w:r w:rsidRPr="00FD7A61">
              <w:rPr>
                <w:lang w:val="ru-RU"/>
              </w:rPr>
              <w:t>ПРИНЯТА</w:t>
            </w:r>
            <w:proofErr w:type="gramEnd"/>
          </w:p>
          <w:p w:rsidR="00FD7A61" w:rsidRPr="00FD7A61" w:rsidRDefault="00FD7A61" w:rsidP="002A7E52">
            <w:pPr>
              <w:widowControl w:val="0"/>
              <w:ind w:left="200" w:right="414"/>
              <w:rPr>
                <w:spacing w:val="-6"/>
                <w:lang w:val="ru-RU"/>
              </w:rPr>
            </w:pPr>
            <w:r w:rsidRPr="00FD7A61">
              <w:rPr>
                <w:spacing w:val="-6"/>
                <w:lang w:val="ru-RU"/>
              </w:rPr>
              <w:t xml:space="preserve">на заседании педагогического совета школы </w:t>
            </w:r>
          </w:p>
          <w:p w:rsidR="00FD7A61" w:rsidRPr="002A7E52" w:rsidRDefault="00FD7A61" w:rsidP="002A7E52">
            <w:pPr>
              <w:widowControl w:val="0"/>
              <w:ind w:left="200" w:right="414"/>
              <w:rPr>
                <w:lang w:val="ru-RU"/>
              </w:rPr>
            </w:pPr>
            <w:proofErr w:type="spellStart"/>
            <w:r w:rsidRPr="006B6F75">
              <w:rPr>
                <w:spacing w:val="-6"/>
              </w:rPr>
              <w:t>Протокол</w:t>
            </w:r>
            <w:proofErr w:type="spellEnd"/>
            <w:r w:rsidR="002A7E52">
              <w:rPr>
                <w:spacing w:val="-6"/>
                <w:lang w:val="ru-RU"/>
              </w:rPr>
              <w:t xml:space="preserve"> </w:t>
            </w:r>
            <w:proofErr w:type="spellStart"/>
            <w:r w:rsidRPr="006B6F75">
              <w:rPr>
                <w:spacing w:val="-3"/>
              </w:rPr>
              <w:t>от</w:t>
            </w:r>
            <w:proofErr w:type="spellEnd"/>
            <w:r w:rsidRPr="006B6F75">
              <w:rPr>
                <w:spacing w:val="-3"/>
              </w:rPr>
              <w:t xml:space="preserve"> «</w:t>
            </w:r>
            <w:r w:rsidR="002A7E52">
              <w:rPr>
                <w:spacing w:val="-3"/>
                <w:lang w:val="ru-RU"/>
              </w:rPr>
              <w:t>25</w:t>
            </w:r>
            <w:r w:rsidRPr="006B6F75">
              <w:rPr>
                <w:spacing w:val="-3"/>
              </w:rPr>
              <w:t>»</w:t>
            </w:r>
            <w:r w:rsidR="002A7E52">
              <w:rPr>
                <w:spacing w:val="-3"/>
                <w:lang w:val="ru-RU"/>
              </w:rPr>
              <w:t xml:space="preserve"> августа </w:t>
            </w:r>
            <w:r w:rsidRPr="006B6F75">
              <w:rPr>
                <w:spacing w:val="-3"/>
              </w:rPr>
              <w:t>2023 №</w:t>
            </w:r>
            <w:r w:rsidR="002A7E52">
              <w:rPr>
                <w:spacing w:val="-3"/>
                <w:lang w:val="ru-RU"/>
              </w:rPr>
              <w:t>1</w:t>
            </w:r>
          </w:p>
          <w:p w:rsidR="00FD7A61" w:rsidRPr="006B6F75" w:rsidRDefault="00FD7A61" w:rsidP="002A7E52">
            <w:pPr>
              <w:widowControl w:val="0"/>
              <w:ind w:left="200" w:right="414"/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7A61" w:rsidRPr="00FD7A61" w:rsidRDefault="00FD7A61" w:rsidP="002A7E52">
            <w:pPr>
              <w:widowControl w:val="0"/>
              <w:ind w:left="630"/>
              <w:rPr>
                <w:lang w:val="ru-RU"/>
              </w:rPr>
            </w:pPr>
            <w:r w:rsidRPr="00FD7A61">
              <w:rPr>
                <w:lang w:val="ru-RU"/>
              </w:rPr>
              <w:t>УТВЕРЖДЕНА</w:t>
            </w:r>
          </w:p>
          <w:p w:rsidR="00FD7A61" w:rsidRPr="00FD7A61" w:rsidRDefault="00FD7A61" w:rsidP="002A7E52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FD7A61">
              <w:rPr>
                <w:lang w:val="ru-RU"/>
              </w:rPr>
              <w:t xml:space="preserve">Приказ </w:t>
            </w:r>
            <w:r w:rsidRPr="00FD7A61">
              <w:rPr>
                <w:spacing w:val="-3"/>
                <w:lang w:val="ru-RU"/>
              </w:rPr>
              <w:t>«</w:t>
            </w:r>
            <w:r w:rsidR="002A7E52">
              <w:rPr>
                <w:spacing w:val="-3"/>
                <w:lang w:val="ru-RU"/>
              </w:rPr>
              <w:t>31</w:t>
            </w:r>
            <w:r w:rsidRPr="00FD7A61">
              <w:rPr>
                <w:spacing w:val="-3"/>
                <w:lang w:val="ru-RU"/>
              </w:rPr>
              <w:t>»</w:t>
            </w:r>
            <w:r w:rsidR="002A7E52">
              <w:rPr>
                <w:spacing w:val="-3"/>
                <w:lang w:val="ru-RU"/>
              </w:rPr>
              <w:t xml:space="preserve">августа </w:t>
            </w:r>
            <w:r w:rsidRPr="00FD7A61">
              <w:rPr>
                <w:spacing w:val="-3"/>
                <w:lang w:val="ru-RU"/>
              </w:rPr>
              <w:t>2023 №</w:t>
            </w:r>
            <w:r w:rsidR="002A7E52">
              <w:rPr>
                <w:spacing w:val="-3"/>
                <w:lang w:val="ru-RU"/>
              </w:rPr>
              <w:t>316</w:t>
            </w:r>
          </w:p>
          <w:p w:rsidR="00FD7A61" w:rsidRPr="00FD7A61" w:rsidRDefault="00FD7A61" w:rsidP="002A7E52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FD7A61">
              <w:rPr>
                <w:spacing w:val="-3"/>
                <w:lang w:val="ru-RU"/>
              </w:rPr>
              <w:t>Директор______________________</w:t>
            </w:r>
          </w:p>
          <w:p w:rsidR="00FD7A61" w:rsidRPr="00FD7A61" w:rsidRDefault="00FD7A61" w:rsidP="002A7E52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spacing w:val="-3"/>
                <w:lang w:val="ru-RU"/>
              </w:rPr>
              <w:t>Н.А. Вавилина</w:t>
            </w:r>
          </w:p>
          <w:p w:rsidR="00FD7A61" w:rsidRPr="00FD7A61" w:rsidRDefault="00FD7A61" w:rsidP="002A7E52">
            <w:pPr>
              <w:widowControl w:val="0"/>
              <w:spacing w:before="2"/>
              <w:ind w:left="644"/>
              <w:rPr>
                <w:lang w:val="ru-RU"/>
              </w:rPr>
            </w:pPr>
          </w:p>
        </w:tc>
      </w:tr>
      <w:tr w:rsidR="00FD7A61" w:rsidRPr="002A7E52" w:rsidTr="002A7E5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7A61" w:rsidRPr="00FD7A61" w:rsidRDefault="00FD7A61" w:rsidP="002A7E52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lang w:val="ru-RU"/>
              </w:rPr>
              <w:t>СОГЛАСОВАНА</w:t>
            </w:r>
          </w:p>
          <w:p w:rsidR="00FD7A61" w:rsidRPr="00FD7A61" w:rsidRDefault="00FD7A61" w:rsidP="002A7E52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spacing w:val="-7"/>
                <w:lang w:val="ru-RU"/>
              </w:rPr>
              <w:t xml:space="preserve">с Управляющим </w:t>
            </w:r>
            <w:r w:rsidRPr="00FD7A61">
              <w:rPr>
                <w:spacing w:val="-6"/>
                <w:lang w:val="ru-RU"/>
              </w:rPr>
              <w:t xml:space="preserve">советом школы Протокол  от </w:t>
            </w:r>
            <w:r w:rsidRPr="00FD7A61">
              <w:rPr>
                <w:spacing w:val="-3"/>
                <w:lang w:val="ru-RU"/>
              </w:rPr>
              <w:t>«</w:t>
            </w:r>
            <w:r w:rsidR="002A7E52">
              <w:rPr>
                <w:spacing w:val="-3"/>
                <w:lang w:val="ru-RU"/>
              </w:rPr>
              <w:t>25</w:t>
            </w:r>
            <w:r w:rsidRPr="00FD7A61">
              <w:rPr>
                <w:spacing w:val="-3"/>
                <w:lang w:val="ru-RU"/>
              </w:rPr>
              <w:t>»</w:t>
            </w:r>
            <w:r w:rsidR="002A7E52">
              <w:rPr>
                <w:spacing w:val="-3"/>
                <w:lang w:val="ru-RU"/>
              </w:rPr>
              <w:t xml:space="preserve"> августа</w:t>
            </w:r>
            <w:r w:rsidR="002A7E52" w:rsidRPr="00FD7A61">
              <w:rPr>
                <w:spacing w:val="-3"/>
                <w:lang w:val="ru-RU"/>
              </w:rPr>
              <w:t xml:space="preserve"> </w:t>
            </w:r>
            <w:r w:rsidRPr="00FD7A61">
              <w:rPr>
                <w:spacing w:val="-3"/>
                <w:lang w:val="ru-RU"/>
              </w:rPr>
              <w:t>2023 №</w:t>
            </w:r>
            <w:r w:rsidR="002A7E52">
              <w:rPr>
                <w:spacing w:val="-3"/>
                <w:lang w:val="ru-RU"/>
              </w:rPr>
              <w:t>1</w:t>
            </w:r>
          </w:p>
          <w:p w:rsidR="00FD7A61" w:rsidRPr="00FD7A61" w:rsidRDefault="00FD7A61" w:rsidP="002A7E52">
            <w:pPr>
              <w:widowControl w:val="0"/>
              <w:ind w:left="200" w:right="773"/>
              <w:rPr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7A61" w:rsidRPr="00FD7A61" w:rsidRDefault="00FD7A61" w:rsidP="002A7E52">
            <w:pPr>
              <w:widowControl w:val="0"/>
              <w:rPr>
                <w:lang w:val="ru-RU"/>
              </w:rPr>
            </w:pPr>
          </w:p>
        </w:tc>
      </w:tr>
    </w:tbl>
    <w:p w:rsidR="00FD7A61" w:rsidRPr="00FD7A61" w:rsidRDefault="00FD7A61" w:rsidP="00FD7A61">
      <w:pPr>
        <w:jc w:val="center"/>
        <w:rPr>
          <w:b/>
          <w:lang w:val="ru-RU"/>
        </w:rPr>
      </w:pPr>
    </w:p>
    <w:p w:rsidR="00FD7A61" w:rsidRPr="00FD7A61" w:rsidRDefault="00FD7A61" w:rsidP="00FD7A61">
      <w:pPr>
        <w:jc w:val="center"/>
        <w:rPr>
          <w:b/>
          <w:i/>
          <w:lang w:val="ru-RU"/>
        </w:rPr>
      </w:pPr>
    </w:p>
    <w:p w:rsidR="00FD7A61" w:rsidRPr="00FD7A61" w:rsidRDefault="00FD7A61" w:rsidP="00FD7A61">
      <w:pPr>
        <w:jc w:val="center"/>
        <w:rPr>
          <w:b/>
          <w:i/>
          <w:lang w:val="ru-RU"/>
        </w:rPr>
      </w:pPr>
    </w:p>
    <w:p w:rsidR="00FD7A61" w:rsidRPr="00FD7A61" w:rsidRDefault="00FD7A61" w:rsidP="00FD7A61">
      <w:pPr>
        <w:jc w:val="center"/>
        <w:rPr>
          <w:b/>
          <w:lang w:val="ru-RU"/>
        </w:rPr>
      </w:pPr>
      <w:r w:rsidRPr="00FD7A61">
        <w:rPr>
          <w:b/>
          <w:lang w:val="ru-RU"/>
        </w:rPr>
        <w:t>Рабочая программа среднего общего образования</w:t>
      </w:r>
    </w:p>
    <w:p w:rsidR="00FD7A61" w:rsidRPr="00FD7A61" w:rsidRDefault="00FD7A61" w:rsidP="00FD7A61">
      <w:pPr>
        <w:jc w:val="center"/>
        <w:rPr>
          <w:b/>
          <w:lang w:val="ru-RU"/>
        </w:rPr>
      </w:pPr>
      <w:r w:rsidRPr="00FD7A61">
        <w:rPr>
          <w:b/>
          <w:lang w:val="ru-RU"/>
        </w:rPr>
        <w:t xml:space="preserve">По </w:t>
      </w:r>
      <w:r>
        <w:rPr>
          <w:b/>
          <w:lang w:val="ru-RU"/>
        </w:rPr>
        <w:t>физической культуре</w:t>
      </w:r>
    </w:p>
    <w:p w:rsidR="00FD7A61" w:rsidRPr="00FD7A61" w:rsidRDefault="00FD7A61" w:rsidP="00FD7A61">
      <w:pPr>
        <w:jc w:val="center"/>
        <w:rPr>
          <w:b/>
          <w:lang w:val="ru-RU"/>
        </w:rPr>
      </w:pPr>
      <w:r>
        <w:rPr>
          <w:b/>
          <w:lang w:val="ru-RU"/>
        </w:rPr>
        <w:t>11</w:t>
      </w:r>
      <w:r w:rsidRPr="00FD7A61">
        <w:rPr>
          <w:b/>
          <w:lang w:val="ru-RU"/>
        </w:rPr>
        <w:t xml:space="preserve"> класс</w:t>
      </w:r>
    </w:p>
    <w:p w:rsidR="00FD7A61" w:rsidRPr="00FD7A61" w:rsidRDefault="00FD7A61" w:rsidP="00FD7A61">
      <w:pPr>
        <w:jc w:val="center"/>
        <w:rPr>
          <w:b/>
          <w:lang w:val="ru-RU"/>
        </w:rPr>
      </w:pPr>
      <w:r w:rsidRPr="00FD7A61">
        <w:rPr>
          <w:b/>
          <w:lang w:val="ru-RU"/>
        </w:rPr>
        <w:t>на 2023-2024  учебный год</w:t>
      </w:r>
    </w:p>
    <w:p w:rsidR="00FD7A61" w:rsidRPr="00FD7A61" w:rsidRDefault="00FD7A61" w:rsidP="00FD7A61">
      <w:pPr>
        <w:widowControl w:val="0"/>
        <w:ind w:left="467" w:right="278" w:firstLine="5"/>
        <w:jc w:val="center"/>
        <w:rPr>
          <w:lang w:val="ru-RU"/>
        </w:rPr>
      </w:pPr>
      <w:proofErr w:type="gramStart"/>
      <w:r w:rsidRPr="00FD7A61">
        <w:rPr>
          <w:lang w:val="ru-RU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7A61">
        <w:rPr>
          <w:bCs/>
          <w:lang w:val="ru-RU"/>
        </w:rPr>
        <w:t>17 мая 2012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>413</w:t>
      </w:r>
      <w:r w:rsidRPr="00FD7A61">
        <w:rPr>
          <w:lang w:val="ru-RU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FD7A61" w:rsidRPr="00FD7A61" w:rsidRDefault="00FD7A61" w:rsidP="00FD7A61">
      <w:pPr>
        <w:shd w:val="clear" w:color="auto" w:fill="FFFFFF"/>
        <w:spacing w:after="255"/>
        <w:jc w:val="center"/>
        <w:outlineLvl w:val="1"/>
        <w:rPr>
          <w:lang w:val="ru-RU"/>
        </w:rPr>
      </w:pPr>
      <w:proofErr w:type="gramStart"/>
      <w:r w:rsidRPr="00FD7A61">
        <w:rPr>
          <w:bCs/>
          <w:lang w:val="ru-RU"/>
        </w:rPr>
        <w:t>приказа Министерства просвещения РФ от 12 августа 2022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>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 xml:space="preserve">413", </w:t>
      </w:r>
      <w:r w:rsidRPr="00FD7A61">
        <w:rPr>
          <w:rFonts w:eastAsia="Calibri"/>
          <w:lang w:val="ru-RU"/>
        </w:rPr>
        <w:t xml:space="preserve">приказа </w:t>
      </w:r>
      <w:proofErr w:type="spellStart"/>
      <w:r w:rsidRPr="00FD7A61">
        <w:rPr>
          <w:rFonts w:eastAsia="Calibri"/>
          <w:lang w:val="ru-RU"/>
        </w:rPr>
        <w:t>Минпросвещения</w:t>
      </w:r>
      <w:proofErr w:type="spellEnd"/>
      <w:r w:rsidRPr="00FD7A61">
        <w:rPr>
          <w:rFonts w:eastAsia="Calibri"/>
          <w:lang w:val="ru-RU"/>
        </w:rPr>
        <w:t xml:space="preserve"> России от 23.11.2022 </w:t>
      </w:r>
      <w:r w:rsidRPr="006B6F75">
        <w:rPr>
          <w:rFonts w:eastAsia="Calibri"/>
        </w:rPr>
        <w:t>N</w:t>
      </w:r>
      <w:r w:rsidRPr="00FD7A61">
        <w:rPr>
          <w:rFonts w:eastAsia="Calibri"/>
          <w:lang w:val="ru-RU"/>
        </w:rPr>
        <w:t xml:space="preserve"> 1014 "Об утверждении федеральной образовательной программы среднего общего образования", </w:t>
      </w:r>
      <w:r w:rsidRPr="00FD7A61">
        <w:rPr>
          <w:lang w:val="ru-RU"/>
        </w:rPr>
        <w:t>Уставом МАОУ «</w:t>
      </w:r>
      <w:proofErr w:type="spellStart"/>
      <w:r w:rsidRPr="00FD7A61">
        <w:rPr>
          <w:lang w:val="ru-RU"/>
        </w:rPr>
        <w:t>Итатская</w:t>
      </w:r>
      <w:proofErr w:type="spellEnd"/>
      <w:r w:rsidRPr="00FD7A61">
        <w:rPr>
          <w:lang w:val="ru-RU"/>
        </w:rPr>
        <w:t xml:space="preserve"> СОШ» Томского района)</w:t>
      </w:r>
      <w:proofErr w:type="gramEnd"/>
    </w:p>
    <w:p w:rsidR="00FD7A61" w:rsidRPr="00FD7A61" w:rsidRDefault="00FD7A61" w:rsidP="00FD7A61">
      <w:pPr>
        <w:jc w:val="center"/>
        <w:rPr>
          <w:b/>
          <w:i/>
          <w:lang w:val="ru-RU"/>
        </w:rPr>
      </w:pPr>
      <w:r w:rsidRPr="00FD7A61">
        <w:rPr>
          <w:b/>
          <w:i/>
          <w:lang w:val="ru-RU"/>
        </w:rPr>
        <w:t>Учителя Попик</w:t>
      </w:r>
      <w:r>
        <w:rPr>
          <w:b/>
          <w:i/>
          <w:lang w:val="ru-RU"/>
        </w:rPr>
        <w:t>а АлександраИвановича</w:t>
      </w:r>
    </w:p>
    <w:p w:rsidR="00FD7A61" w:rsidRPr="00FD7A61" w:rsidRDefault="00FD7A61" w:rsidP="00FD7A61">
      <w:pPr>
        <w:jc w:val="center"/>
        <w:rPr>
          <w:b/>
          <w:lang w:val="ru-RU"/>
        </w:rPr>
      </w:pPr>
    </w:p>
    <w:p w:rsidR="00FD7A61" w:rsidRPr="00FD7A61" w:rsidRDefault="00FD7A61" w:rsidP="00FD7A61">
      <w:pPr>
        <w:jc w:val="center"/>
        <w:rPr>
          <w:b/>
          <w:lang w:val="ru-RU"/>
        </w:rPr>
      </w:pPr>
    </w:p>
    <w:p w:rsidR="00FD7A61" w:rsidRDefault="00FD7A61" w:rsidP="00FD7A61">
      <w:pPr>
        <w:jc w:val="center"/>
        <w:rPr>
          <w:b/>
          <w:lang w:val="ru-RU"/>
        </w:rPr>
      </w:pPr>
    </w:p>
    <w:p w:rsidR="00FD7A61" w:rsidRPr="00FD7A61" w:rsidRDefault="00FD7A61" w:rsidP="00FD7A61">
      <w:pPr>
        <w:jc w:val="center"/>
        <w:rPr>
          <w:b/>
          <w:lang w:val="ru-RU"/>
        </w:rPr>
      </w:pPr>
    </w:p>
    <w:p w:rsidR="00F40363" w:rsidRPr="00FD7A61" w:rsidRDefault="00FD7A61" w:rsidP="00FD7A61">
      <w:pPr>
        <w:jc w:val="center"/>
        <w:rPr>
          <w:b/>
          <w:lang w:val="ru-RU"/>
        </w:rPr>
        <w:sectPr w:rsidR="00F40363" w:rsidRPr="00FD7A61" w:rsidSect="00FD7A61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  <w:r w:rsidRPr="00FD7A61">
        <w:rPr>
          <w:b/>
          <w:lang w:val="ru-RU"/>
        </w:rPr>
        <w:t>с. Томское2023</w:t>
      </w:r>
      <w:r>
        <w:rPr>
          <w:b/>
          <w:lang w:val="ru-RU"/>
        </w:rPr>
        <w:t xml:space="preserve"> г.</w:t>
      </w:r>
    </w:p>
    <w:p w:rsidR="00A06D5A" w:rsidRPr="00A06D5A" w:rsidRDefault="00A06D5A" w:rsidP="00A06D5A">
      <w:pPr>
        <w:keepNext/>
        <w:tabs>
          <w:tab w:val="num" w:pos="0"/>
        </w:tabs>
        <w:suppressAutoHyphens/>
        <w:spacing w:before="240" w:after="60"/>
        <w:ind w:left="432" w:hanging="432"/>
        <w:jc w:val="center"/>
        <w:outlineLvl w:val="0"/>
        <w:rPr>
          <w:rFonts w:ascii="Times New Roman" w:eastAsia="Verdana" w:hAnsi="Times New Roman" w:cs="Times New Roman"/>
          <w:b/>
          <w:bCs/>
          <w:kern w:val="1"/>
          <w:sz w:val="24"/>
          <w:szCs w:val="24"/>
          <w:lang w:val="ru-RU" w:eastAsia="ar-SA"/>
        </w:rPr>
      </w:pPr>
      <w:bookmarkStart w:id="1" w:name="_Toc431932654"/>
      <w:bookmarkStart w:id="2" w:name="_Toc432283426"/>
      <w:bookmarkStart w:id="3" w:name="_Toc432286492"/>
      <w:bookmarkEnd w:id="0"/>
      <w:r w:rsidRPr="00A06D5A">
        <w:rPr>
          <w:rFonts w:ascii="Times New Roman" w:eastAsia="Verdana" w:hAnsi="Times New Roman" w:cs="Times New Roman"/>
          <w:b/>
          <w:bCs/>
          <w:kern w:val="1"/>
          <w:sz w:val="24"/>
          <w:szCs w:val="24"/>
          <w:lang w:val="ru-RU" w:eastAsia="ar-SA"/>
        </w:rPr>
        <w:lastRenderedPageBreak/>
        <w:t>Пояснительная записка</w:t>
      </w:r>
      <w:bookmarkEnd w:id="1"/>
      <w:bookmarkEnd w:id="2"/>
      <w:bookmarkEnd w:id="3"/>
    </w:p>
    <w:p w:rsidR="00A06D5A" w:rsidRPr="00A06D5A" w:rsidRDefault="00A06D5A" w:rsidP="00A06D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sz w:val="24"/>
          <w:szCs w:val="24"/>
          <w:lang w:val="ru-RU"/>
        </w:rPr>
        <w:t xml:space="preserve">     Рабочая программа по физической культуре составлена на основе </w:t>
      </w:r>
    </w:p>
    <w:p w:rsidR="00A06D5A" w:rsidRPr="00A06D5A" w:rsidRDefault="00A06D5A" w:rsidP="00A06D5A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Cs/>
          <w:sz w:val="24"/>
          <w:szCs w:val="24"/>
          <w:lang w:val="ru-RU"/>
        </w:rPr>
        <w:t>Федерального Закона от 29.12.12 № 273-ФЗ «Об образовании в Российской Федерации»;</w:t>
      </w:r>
    </w:p>
    <w:p w:rsidR="00A06D5A" w:rsidRPr="00A06D5A" w:rsidRDefault="00A06D5A" w:rsidP="00A06D5A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333333"/>
          <w:sz w:val="24"/>
          <w:szCs w:val="24"/>
          <w:lang w:val="ru-RU"/>
        </w:rPr>
        <w:t>ФГОС СОО с изменениями и дополнениями, основной образовательной программы  СОО МАОУ «</w:t>
      </w:r>
      <w:proofErr w:type="spellStart"/>
      <w:r w:rsidRPr="00A06D5A">
        <w:rPr>
          <w:rFonts w:ascii="Times New Roman" w:hAnsi="Times New Roman" w:cs="Times New Roman"/>
          <w:color w:val="333333"/>
          <w:sz w:val="24"/>
          <w:szCs w:val="24"/>
          <w:lang w:val="ru-RU"/>
        </w:rPr>
        <w:t>Итатская</w:t>
      </w:r>
      <w:proofErr w:type="spellEnd"/>
      <w:r w:rsidRPr="00A06D5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СОШ» Томского района</w:t>
      </w:r>
    </w:p>
    <w:p w:rsidR="00A06D5A" w:rsidRPr="00A06D5A" w:rsidRDefault="00A06D5A" w:rsidP="00A06D5A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sz w:val="24"/>
          <w:szCs w:val="24"/>
          <w:lang w:val="ru-RU"/>
        </w:rPr>
        <w:t>авторской программы общеобразовательного курса (базового уровня) для 10-11 классов «Физическая культура» Лях В.И..</w:t>
      </w:r>
    </w:p>
    <w:p w:rsidR="00A06D5A" w:rsidRPr="00A06D5A" w:rsidRDefault="00A06D5A" w:rsidP="00A06D5A">
      <w:pPr>
        <w:pStyle w:val="ae"/>
        <w:shd w:val="clear" w:color="auto" w:fill="FFFFFF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pStyle w:val="2c"/>
        <w:spacing w:line="240" w:lineRule="auto"/>
        <w:ind w:left="72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Цели и задачи</w:t>
      </w:r>
    </w:p>
    <w:p w:rsidR="00A06D5A" w:rsidRPr="00A06D5A" w:rsidRDefault="00A06D5A" w:rsidP="00A06D5A">
      <w:pPr>
        <w:pStyle w:val="ae"/>
        <w:shd w:val="clear" w:color="auto" w:fill="FFFFFF"/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Освоение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A06D5A" w:rsidRPr="00A06D5A" w:rsidRDefault="00A06D5A" w:rsidP="00A06D5A">
      <w:pPr>
        <w:keepNext/>
        <w:tabs>
          <w:tab w:val="num" w:pos="0"/>
        </w:tabs>
        <w:suppressAutoHyphens/>
        <w:spacing w:before="240" w:after="60"/>
        <w:ind w:left="432" w:hanging="432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val="ru-RU" w:eastAsia="ar-SA"/>
        </w:rPr>
      </w:pPr>
      <w:bookmarkStart w:id="4" w:name="_Toc431929353"/>
      <w:bookmarkStart w:id="5" w:name="_Toc431932657"/>
      <w:bookmarkStart w:id="6" w:name="_Toc432283428"/>
      <w:bookmarkStart w:id="7" w:name="_Toc432286495"/>
      <w:r w:rsidRPr="00A06D5A">
        <w:rPr>
          <w:rFonts w:ascii="Times New Roman" w:hAnsi="Times New Roman" w:cs="Times New Roman"/>
          <w:b/>
          <w:bCs/>
          <w:kern w:val="1"/>
          <w:sz w:val="24"/>
          <w:szCs w:val="24"/>
          <w:lang w:val="ru-RU" w:eastAsia="ar-SA"/>
        </w:rPr>
        <w:t>Планируемые результаты изучения курса</w:t>
      </w:r>
      <w:bookmarkEnd w:id="4"/>
      <w:bookmarkEnd w:id="5"/>
      <w:bookmarkEnd w:id="6"/>
      <w:bookmarkEnd w:id="7"/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 базовом уровне научится: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знать способы контроля и оценки физического развития и физической подготовленности;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характеризовать индивидуальные особенности физического и психического развития;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составлять и выполнять индивидуально ориентированные комплексы оздоровительной и адаптивной физической культуры;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выполнять комплексы упражнений традиционных и современных оздоровительных систем физического воспитания;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практически использовать приемы самомассажа и релаксации;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практически использовать приемы защиты и самообороны;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составлять и проводить комплексы физических упражнений различной направленности;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уровни индивидуального физического развития и развития физических качеств;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проводить мероприятия по профилактике травматизма во время занятий физическими упражнениями;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- владеть техникой выполнения тестовых испытаний Всероссийского физкультурно-спортивного комплекса «Готов к труду и обороне» (ГТО)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suppressAutoHyphens/>
        <w:spacing w:after="12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 базовом уровне получит возможность научиться: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выполнять технические приемы и тактические действия национальных видов спорта;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осуществлять судейство в избранном виде спорта;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составлять и выполнять комплексы специальной физической подготовки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pStyle w:val="ae"/>
        <w:ind w:left="0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Содержание курса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A06D5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судейство.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организации занятий физической культурой.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Современное состояние физической культуры и спорта в России.</w:t>
      </w:r>
    </w:p>
    <w:p w:rsid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A06D5A" w:rsidRDefault="00A06D5A" w:rsidP="00A06D5A">
      <w:pPr>
        <w:jc w:val="center"/>
        <w:rPr>
          <w:lang w:val="ru-RU"/>
        </w:rPr>
      </w:pPr>
      <w:r w:rsidRPr="00A06D5A">
        <w:rPr>
          <w:lang w:val="ru-RU"/>
        </w:rPr>
        <w:t>РАСПРЕД</w:t>
      </w:r>
      <w:r>
        <w:rPr>
          <w:lang w:val="ru-RU"/>
        </w:rPr>
        <w:t xml:space="preserve">ЕЛЕНИЕ УЧЕБНОГО ВРЕМЕНИ НА ВИДЫ </w:t>
      </w:r>
      <w:r w:rsidRPr="00A06D5A">
        <w:rPr>
          <w:lang w:val="ru-RU"/>
        </w:rPr>
        <w:t xml:space="preserve"> ПРОГРАММНОГО МАТЕРИАЛА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785"/>
        <w:gridCol w:w="2211"/>
      </w:tblGrid>
      <w:tr w:rsidR="00A06D5A" w:rsidTr="00A06D5A">
        <w:trPr>
          <w:trHeight w:val="323"/>
        </w:trPr>
        <w:tc>
          <w:tcPr>
            <w:tcW w:w="574" w:type="dxa"/>
            <w:shd w:val="clear" w:color="auto" w:fill="F2DBDB"/>
          </w:tcPr>
          <w:p w:rsidR="00A06D5A" w:rsidRDefault="00A06D5A" w:rsidP="002A7E52">
            <w:r>
              <w:t>№</w:t>
            </w:r>
          </w:p>
          <w:p w:rsidR="00A06D5A" w:rsidRDefault="00A06D5A" w:rsidP="002A7E52">
            <w:r>
              <w:t>п/п</w:t>
            </w:r>
          </w:p>
        </w:tc>
        <w:tc>
          <w:tcPr>
            <w:tcW w:w="5785" w:type="dxa"/>
            <w:shd w:val="clear" w:color="auto" w:fill="F2DBDB"/>
            <w:vAlign w:val="center"/>
          </w:tcPr>
          <w:p w:rsidR="00A06D5A" w:rsidRDefault="00A06D5A" w:rsidP="002A7E52">
            <w:pPr>
              <w:jc w:val="center"/>
            </w:pPr>
            <w:proofErr w:type="spellStart"/>
            <w:r>
              <w:t>Видпрограммногоматериала</w:t>
            </w:r>
            <w:proofErr w:type="spellEnd"/>
          </w:p>
        </w:tc>
        <w:tc>
          <w:tcPr>
            <w:tcW w:w="2211" w:type="dxa"/>
            <w:shd w:val="clear" w:color="auto" w:fill="F2DBDB"/>
          </w:tcPr>
          <w:p w:rsidR="00A06D5A" w:rsidRDefault="00A06D5A" w:rsidP="002A7E52">
            <w:pPr>
              <w:jc w:val="center"/>
            </w:pPr>
            <w:proofErr w:type="spellStart"/>
            <w:r>
              <w:t>Количествочасов</w:t>
            </w:r>
            <w:proofErr w:type="spellEnd"/>
            <w:r>
              <w:t xml:space="preserve"> (</w:t>
            </w:r>
            <w:proofErr w:type="spellStart"/>
            <w:r>
              <w:t>уроков</w:t>
            </w:r>
            <w:proofErr w:type="spellEnd"/>
            <w:r>
              <w:t>)</w:t>
            </w:r>
          </w:p>
        </w:tc>
      </w:tr>
      <w:tr w:rsidR="00A06D5A" w:rsidTr="00A06D5A">
        <w:trPr>
          <w:trHeight w:val="208"/>
        </w:trPr>
        <w:tc>
          <w:tcPr>
            <w:tcW w:w="574" w:type="dxa"/>
          </w:tcPr>
          <w:p w:rsidR="00A06D5A" w:rsidRDefault="00A06D5A" w:rsidP="002A7E52">
            <w:r>
              <w:t>1</w:t>
            </w:r>
          </w:p>
        </w:tc>
        <w:tc>
          <w:tcPr>
            <w:tcW w:w="5785" w:type="dxa"/>
          </w:tcPr>
          <w:p w:rsidR="00A06D5A" w:rsidRPr="00440CF1" w:rsidRDefault="00A06D5A" w:rsidP="002A7E52">
            <w:pPr>
              <w:rPr>
                <w:b/>
              </w:rPr>
            </w:pPr>
            <w:proofErr w:type="spellStart"/>
            <w:r w:rsidRPr="00440CF1">
              <w:rPr>
                <w:b/>
              </w:rPr>
              <w:t>Базоваячасть</w:t>
            </w:r>
            <w:proofErr w:type="spellEnd"/>
          </w:p>
        </w:tc>
        <w:tc>
          <w:tcPr>
            <w:tcW w:w="2211" w:type="dxa"/>
          </w:tcPr>
          <w:p w:rsidR="00A06D5A" w:rsidRPr="00BA6EC4" w:rsidRDefault="00A06D5A" w:rsidP="002A7E52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06D5A" w:rsidTr="00A06D5A">
        <w:trPr>
          <w:trHeight w:val="304"/>
        </w:trPr>
        <w:tc>
          <w:tcPr>
            <w:tcW w:w="574" w:type="dxa"/>
          </w:tcPr>
          <w:p w:rsidR="00A06D5A" w:rsidRDefault="00A06D5A" w:rsidP="002A7E52">
            <w:r>
              <w:lastRenderedPageBreak/>
              <w:t>1.1</w:t>
            </w:r>
          </w:p>
        </w:tc>
        <w:tc>
          <w:tcPr>
            <w:tcW w:w="5785" w:type="dxa"/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Основы знаний о физической культуре</w:t>
            </w:r>
          </w:p>
        </w:tc>
        <w:tc>
          <w:tcPr>
            <w:tcW w:w="2211" w:type="dxa"/>
          </w:tcPr>
          <w:p w:rsidR="00A06D5A" w:rsidRDefault="00A06D5A" w:rsidP="002A7E52">
            <w:r>
              <w:t xml:space="preserve">В </w:t>
            </w:r>
            <w:proofErr w:type="spellStart"/>
            <w:r>
              <w:t>процессеурока</w:t>
            </w:r>
            <w:proofErr w:type="spellEnd"/>
          </w:p>
        </w:tc>
      </w:tr>
      <w:tr w:rsidR="00A06D5A" w:rsidTr="00A06D5A">
        <w:trPr>
          <w:trHeight w:val="248"/>
        </w:trPr>
        <w:tc>
          <w:tcPr>
            <w:tcW w:w="574" w:type="dxa"/>
          </w:tcPr>
          <w:p w:rsidR="00A06D5A" w:rsidRDefault="00A06D5A" w:rsidP="002A7E52">
            <w:r>
              <w:t>1.2</w:t>
            </w:r>
          </w:p>
        </w:tc>
        <w:tc>
          <w:tcPr>
            <w:tcW w:w="5785" w:type="dxa"/>
          </w:tcPr>
          <w:p w:rsidR="00A06D5A" w:rsidRDefault="00A06D5A" w:rsidP="002A7E52">
            <w:proofErr w:type="spellStart"/>
            <w:r w:rsidRPr="004A7B8B">
              <w:t>Легк</w:t>
            </w:r>
            <w:r>
              <w:t>аяатлетика</w:t>
            </w:r>
            <w:proofErr w:type="spellEnd"/>
          </w:p>
        </w:tc>
        <w:tc>
          <w:tcPr>
            <w:tcW w:w="2211" w:type="dxa"/>
          </w:tcPr>
          <w:p w:rsidR="00A06D5A" w:rsidRDefault="00A06D5A" w:rsidP="002A7E52">
            <w:pPr>
              <w:jc w:val="center"/>
            </w:pPr>
            <w:r>
              <w:t>18</w:t>
            </w:r>
          </w:p>
        </w:tc>
      </w:tr>
      <w:tr w:rsidR="00A06D5A" w:rsidTr="00A06D5A">
        <w:trPr>
          <w:trHeight w:val="198"/>
        </w:trPr>
        <w:tc>
          <w:tcPr>
            <w:tcW w:w="574" w:type="dxa"/>
          </w:tcPr>
          <w:p w:rsidR="00A06D5A" w:rsidRDefault="00A06D5A" w:rsidP="002A7E52">
            <w:r>
              <w:t>1.3</w:t>
            </w:r>
          </w:p>
        </w:tc>
        <w:tc>
          <w:tcPr>
            <w:tcW w:w="5785" w:type="dxa"/>
          </w:tcPr>
          <w:p w:rsidR="00A06D5A" w:rsidRPr="00A13062" w:rsidRDefault="00A06D5A" w:rsidP="002A7E52">
            <w:proofErr w:type="spellStart"/>
            <w:r>
              <w:t>Спортивныеигры</w:t>
            </w:r>
            <w:proofErr w:type="spellEnd"/>
          </w:p>
        </w:tc>
        <w:tc>
          <w:tcPr>
            <w:tcW w:w="2211" w:type="dxa"/>
          </w:tcPr>
          <w:p w:rsidR="00A06D5A" w:rsidRDefault="00A06D5A" w:rsidP="002A7E52">
            <w:pPr>
              <w:jc w:val="center"/>
            </w:pPr>
            <w:r>
              <w:t>10</w:t>
            </w:r>
          </w:p>
        </w:tc>
      </w:tr>
      <w:tr w:rsidR="00A06D5A" w:rsidTr="00A06D5A">
        <w:trPr>
          <w:trHeight w:val="204"/>
        </w:trPr>
        <w:tc>
          <w:tcPr>
            <w:tcW w:w="574" w:type="dxa"/>
          </w:tcPr>
          <w:p w:rsidR="00A06D5A" w:rsidRDefault="00A06D5A" w:rsidP="002A7E52">
            <w:r>
              <w:t>1.4</w:t>
            </w:r>
          </w:p>
        </w:tc>
        <w:tc>
          <w:tcPr>
            <w:tcW w:w="5785" w:type="dxa"/>
          </w:tcPr>
          <w:p w:rsidR="00A06D5A" w:rsidRDefault="00A06D5A" w:rsidP="002A7E52">
            <w:proofErr w:type="spellStart"/>
            <w:r w:rsidRPr="004A7B8B">
              <w:t>Гимнастика</w:t>
            </w:r>
            <w:proofErr w:type="spellEnd"/>
            <w:r w:rsidRPr="004A7B8B">
              <w:t xml:space="preserve"> с </w:t>
            </w:r>
            <w:proofErr w:type="spellStart"/>
            <w:r w:rsidRPr="004A7B8B">
              <w:t>элементамиакробатики</w:t>
            </w:r>
            <w:proofErr w:type="spellEnd"/>
          </w:p>
        </w:tc>
        <w:tc>
          <w:tcPr>
            <w:tcW w:w="2211" w:type="dxa"/>
          </w:tcPr>
          <w:p w:rsidR="00A06D5A" w:rsidRDefault="00A06D5A" w:rsidP="002A7E52">
            <w:pPr>
              <w:jc w:val="center"/>
            </w:pPr>
            <w:r>
              <w:t>14</w:t>
            </w:r>
          </w:p>
        </w:tc>
      </w:tr>
      <w:tr w:rsidR="00A06D5A" w:rsidTr="00A06D5A">
        <w:trPr>
          <w:trHeight w:val="301"/>
        </w:trPr>
        <w:tc>
          <w:tcPr>
            <w:tcW w:w="574" w:type="dxa"/>
          </w:tcPr>
          <w:p w:rsidR="00A06D5A" w:rsidRDefault="00A06D5A" w:rsidP="002A7E52">
            <w:r>
              <w:t>1.5</w:t>
            </w:r>
          </w:p>
        </w:tc>
        <w:tc>
          <w:tcPr>
            <w:tcW w:w="5785" w:type="dxa"/>
          </w:tcPr>
          <w:p w:rsidR="00A06D5A" w:rsidRPr="00227295" w:rsidRDefault="00A06D5A" w:rsidP="002A7E52">
            <w:proofErr w:type="spellStart"/>
            <w:r w:rsidRPr="004A7B8B">
              <w:t>Лыжнаяподготовка</w:t>
            </w:r>
            <w:proofErr w:type="spellEnd"/>
          </w:p>
        </w:tc>
        <w:tc>
          <w:tcPr>
            <w:tcW w:w="2211" w:type="dxa"/>
          </w:tcPr>
          <w:p w:rsidR="00A06D5A" w:rsidRPr="00BA6EC4" w:rsidRDefault="00A06D5A" w:rsidP="002A7E52">
            <w:pPr>
              <w:jc w:val="center"/>
            </w:pPr>
            <w:r>
              <w:t>18</w:t>
            </w:r>
          </w:p>
        </w:tc>
      </w:tr>
      <w:tr w:rsidR="00A06D5A" w:rsidTr="00A06D5A">
        <w:trPr>
          <w:trHeight w:val="306"/>
        </w:trPr>
        <w:tc>
          <w:tcPr>
            <w:tcW w:w="574" w:type="dxa"/>
          </w:tcPr>
          <w:p w:rsidR="00A06D5A" w:rsidRDefault="00A06D5A" w:rsidP="002A7E52">
            <w:r>
              <w:t>2</w:t>
            </w:r>
          </w:p>
        </w:tc>
        <w:tc>
          <w:tcPr>
            <w:tcW w:w="5785" w:type="dxa"/>
          </w:tcPr>
          <w:p w:rsidR="00A06D5A" w:rsidRPr="00440CF1" w:rsidRDefault="00A06D5A" w:rsidP="002A7E52">
            <w:pPr>
              <w:rPr>
                <w:b/>
              </w:rPr>
            </w:pPr>
            <w:proofErr w:type="spellStart"/>
            <w:r w:rsidRPr="00440CF1">
              <w:rPr>
                <w:b/>
              </w:rPr>
              <w:t>Вариативнаячасть</w:t>
            </w:r>
            <w:proofErr w:type="spellEnd"/>
          </w:p>
        </w:tc>
        <w:tc>
          <w:tcPr>
            <w:tcW w:w="2211" w:type="dxa"/>
          </w:tcPr>
          <w:p w:rsidR="00A06D5A" w:rsidRPr="00440CF1" w:rsidRDefault="00A06D5A" w:rsidP="002A7E5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06D5A" w:rsidTr="00A06D5A">
        <w:trPr>
          <w:trHeight w:val="273"/>
        </w:trPr>
        <w:tc>
          <w:tcPr>
            <w:tcW w:w="574" w:type="dxa"/>
          </w:tcPr>
          <w:p w:rsidR="00A06D5A" w:rsidRDefault="00A06D5A" w:rsidP="002A7E52">
            <w:r>
              <w:t>2.1</w:t>
            </w:r>
          </w:p>
        </w:tc>
        <w:tc>
          <w:tcPr>
            <w:tcW w:w="5785" w:type="dxa"/>
          </w:tcPr>
          <w:p w:rsidR="00A06D5A" w:rsidRDefault="00A06D5A" w:rsidP="002A7E52">
            <w:proofErr w:type="spellStart"/>
            <w:r>
              <w:t>Спортивныеигры</w:t>
            </w:r>
            <w:proofErr w:type="spellEnd"/>
          </w:p>
        </w:tc>
        <w:tc>
          <w:tcPr>
            <w:tcW w:w="2211" w:type="dxa"/>
          </w:tcPr>
          <w:p w:rsidR="00A06D5A" w:rsidRDefault="00A06D5A" w:rsidP="002A7E52">
            <w:pPr>
              <w:jc w:val="center"/>
            </w:pPr>
            <w:r>
              <w:t>4</w:t>
            </w:r>
          </w:p>
        </w:tc>
      </w:tr>
      <w:tr w:rsidR="00A06D5A" w:rsidTr="00A06D5A">
        <w:trPr>
          <w:trHeight w:val="254"/>
        </w:trPr>
        <w:tc>
          <w:tcPr>
            <w:tcW w:w="574" w:type="dxa"/>
          </w:tcPr>
          <w:p w:rsidR="00A06D5A" w:rsidRDefault="00A06D5A" w:rsidP="002A7E52">
            <w:r>
              <w:t>2.2</w:t>
            </w:r>
          </w:p>
        </w:tc>
        <w:tc>
          <w:tcPr>
            <w:tcW w:w="5785" w:type="dxa"/>
          </w:tcPr>
          <w:p w:rsidR="00A06D5A" w:rsidRDefault="00A06D5A" w:rsidP="002A7E52">
            <w:proofErr w:type="spellStart"/>
            <w:r w:rsidRPr="004A7B8B">
              <w:t>Лыжнаяподготовка</w:t>
            </w:r>
            <w:proofErr w:type="spellEnd"/>
          </w:p>
        </w:tc>
        <w:tc>
          <w:tcPr>
            <w:tcW w:w="2211" w:type="dxa"/>
          </w:tcPr>
          <w:p w:rsidR="00A06D5A" w:rsidRDefault="00A06D5A" w:rsidP="002A7E52">
            <w:pPr>
              <w:jc w:val="center"/>
            </w:pPr>
            <w:r>
              <w:t>6</w:t>
            </w: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p w:rsidR="00A06D5A" w:rsidRPr="00A06D5A" w:rsidRDefault="00A06D5A" w:rsidP="00A06D5A">
      <w:pPr>
        <w:jc w:val="center"/>
        <w:rPr>
          <w:lang w:val="ru-RU"/>
        </w:rPr>
      </w:pPr>
      <w:r w:rsidRPr="00A06D5A">
        <w:rPr>
          <w:lang w:val="ru-RU"/>
        </w:rPr>
        <w:t xml:space="preserve">ГОДОВОЙ   ПЛАН-ГРАФИК РАСПРЕДЕЛЕНИЯ УЧЕБНОГО МАТЕРИАЛА </w:t>
      </w:r>
    </w:p>
    <w:p w:rsidR="00A06D5A" w:rsidRPr="00A06D5A" w:rsidRDefault="00A06D5A" w:rsidP="00A06D5A">
      <w:pPr>
        <w:jc w:val="center"/>
        <w:rPr>
          <w:lang w:val="ru-RU"/>
        </w:rPr>
      </w:pPr>
      <w:r w:rsidRPr="00A06D5A">
        <w:rPr>
          <w:lang w:val="ru-RU"/>
        </w:rPr>
        <w:t>ДЛЯ 10 КЛАССА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67"/>
        <w:gridCol w:w="3261"/>
        <w:gridCol w:w="992"/>
        <w:gridCol w:w="1134"/>
        <w:gridCol w:w="1134"/>
        <w:gridCol w:w="1134"/>
        <w:gridCol w:w="1134"/>
      </w:tblGrid>
      <w:tr w:rsidR="00A06D5A" w:rsidTr="002A7E52">
        <w:tc>
          <w:tcPr>
            <w:tcW w:w="567" w:type="dxa"/>
            <w:shd w:val="clear" w:color="auto" w:fill="FFFFFF"/>
          </w:tcPr>
          <w:p w:rsidR="00A06D5A" w:rsidRPr="00582EA4" w:rsidRDefault="00A06D5A" w:rsidP="002A7E52">
            <w:pPr>
              <w:jc w:val="center"/>
            </w:pPr>
            <w:r w:rsidRPr="00582EA4">
              <w:t>п/№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A06D5A" w:rsidRPr="00582EA4" w:rsidRDefault="00A06D5A" w:rsidP="002A7E52">
            <w:pPr>
              <w:jc w:val="center"/>
            </w:pPr>
            <w:proofErr w:type="spellStart"/>
            <w:r w:rsidRPr="00582EA4">
              <w:t>Видпрограммногоматериала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</w:pPr>
            <w:proofErr w:type="spellStart"/>
            <w:r w:rsidRPr="00EC0282">
              <w:t>Кол-во</w:t>
            </w:r>
            <w:proofErr w:type="spellEnd"/>
          </w:p>
          <w:p w:rsidR="00A06D5A" w:rsidRPr="00EC0282" w:rsidRDefault="00A06D5A" w:rsidP="002A7E52">
            <w:pPr>
              <w:jc w:val="center"/>
            </w:pPr>
            <w:proofErr w:type="spellStart"/>
            <w:r w:rsidRPr="00EC0282">
              <w:t>часов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2A7E52">
            <w:pPr>
              <w:jc w:val="center"/>
            </w:pPr>
            <w:r w:rsidRPr="00582EA4">
              <w:t>1</w:t>
            </w:r>
          </w:p>
          <w:p w:rsidR="00A06D5A" w:rsidRPr="00EC0282" w:rsidRDefault="00A06D5A" w:rsidP="002A7E52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2A7E52">
            <w:pPr>
              <w:jc w:val="center"/>
            </w:pPr>
            <w:r w:rsidRPr="00582EA4">
              <w:t>2</w:t>
            </w:r>
          </w:p>
          <w:p w:rsidR="00A06D5A" w:rsidRPr="00EC0282" w:rsidRDefault="00A06D5A" w:rsidP="002A7E52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2A7E52">
            <w:pPr>
              <w:jc w:val="center"/>
            </w:pPr>
            <w:r w:rsidRPr="00582EA4">
              <w:t>3</w:t>
            </w:r>
          </w:p>
          <w:p w:rsidR="00A06D5A" w:rsidRPr="00EC0282" w:rsidRDefault="00A06D5A" w:rsidP="002A7E52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2A7E52">
            <w:pPr>
              <w:jc w:val="center"/>
            </w:pPr>
            <w:r w:rsidRPr="00582EA4">
              <w:t>4</w:t>
            </w:r>
          </w:p>
          <w:p w:rsidR="00A06D5A" w:rsidRPr="00EC0282" w:rsidRDefault="00A06D5A" w:rsidP="002A7E52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</w:tr>
      <w:tr w:rsidR="00A06D5A" w:rsidTr="002A7E52">
        <w:tc>
          <w:tcPr>
            <w:tcW w:w="567" w:type="dxa"/>
            <w:shd w:val="clear" w:color="auto" w:fill="FFFFFF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2A7E52">
            <w:proofErr w:type="spellStart"/>
            <w:r w:rsidRPr="00582EA4">
              <w:t>Основызнаний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06D5A" w:rsidRPr="00EC0282" w:rsidRDefault="00A06D5A" w:rsidP="002A7E52">
            <w:pPr>
              <w:jc w:val="center"/>
            </w:pPr>
          </w:p>
        </w:tc>
        <w:tc>
          <w:tcPr>
            <w:tcW w:w="4536" w:type="dxa"/>
            <w:gridSpan w:val="4"/>
            <w:shd w:val="clear" w:color="auto" w:fill="FFFFFF"/>
          </w:tcPr>
          <w:p w:rsidR="00A06D5A" w:rsidRPr="00EC0282" w:rsidRDefault="00A06D5A" w:rsidP="002A7E52">
            <w:pPr>
              <w:jc w:val="center"/>
            </w:pPr>
            <w:r w:rsidRPr="00EC0282">
              <w:t xml:space="preserve">В </w:t>
            </w:r>
            <w:proofErr w:type="spellStart"/>
            <w:r w:rsidRPr="00EC0282">
              <w:t>процессеурока</w:t>
            </w:r>
            <w:proofErr w:type="spellEnd"/>
          </w:p>
        </w:tc>
      </w:tr>
      <w:tr w:rsidR="00A06D5A" w:rsidTr="002A7E52">
        <w:tc>
          <w:tcPr>
            <w:tcW w:w="567" w:type="dxa"/>
            <w:shd w:val="clear" w:color="auto" w:fill="FFFFFF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:rsidR="00A06D5A" w:rsidRDefault="00A06D5A" w:rsidP="002A7E52">
            <w:proofErr w:type="spellStart"/>
            <w:r>
              <w:t>Легкаяатлетика</w:t>
            </w:r>
            <w:proofErr w:type="spellEnd"/>
          </w:p>
          <w:p w:rsidR="00A06D5A" w:rsidRPr="00582EA4" w:rsidRDefault="00A06D5A" w:rsidP="002A7E52"/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06D5A" w:rsidTr="002A7E52">
        <w:tc>
          <w:tcPr>
            <w:tcW w:w="567" w:type="dxa"/>
            <w:shd w:val="clear" w:color="auto" w:fill="FFFFFF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Подвижные игры с элементами спортивных игр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06D5A" w:rsidTr="002A7E52">
        <w:tc>
          <w:tcPr>
            <w:tcW w:w="567" w:type="dxa"/>
            <w:shd w:val="clear" w:color="auto" w:fill="FFFFFF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2A7E52">
            <w:proofErr w:type="spellStart"/>
            <w:r w:rsidRPr="00582EA4">
              <w:t>Гимнастика</w:t>
            </w:r>
            <w:proofErr w:type="spellEnd"/>
            <w:r w:rsidRPr="00582EA4">
              <w:t xml:space="preserve"> с </w:t>
            </w:r>
            <w:proofErr w:type="spellStart"/>
            <w:r w:rsidRPr="00582EA4">
              <w:t>элементамиакробатики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</w:tr>
      <w:tr w:rsidR="00A06D5A" w:rsidTr="002A7E52">
        <w:trPr>
          <w:trHeight w:val="352"/>
        </w:trPr>
        <w:tc>
          <w:tcPr>
            <w:tcW w:w="567" w:type="dxa"/>
            <w:shd w:val="clear" w:color="auto" w:fill="FFFFFF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2A7E52">
            <w:proofErr w:type="spellStart"/>
            <w:r w:rsidRPr="00582EA4">
              <w:t>Лыжнаяподготовка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06D5A" w:rsidTr="002A7E52">
        <w:tc>
          <w:tcPr>
            <w:tcW w:w="567" w:type="dxa"/>
            <w:shd w:val="clear" w:color="auto" w:fill="FFFFFF"/>
          </w:tcPr>
          <w:p w:rsidR="00A06D5A" w:rsidRPr="00582EA4" w:rsidRDefault="00A06D5A" w:rsidP="002A7E52">
            <w:pPr>
              <w:jc w:val="center"/>
            </w:pP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2A7E52">
            <w:proofErr w:type="spellStart"/>
            <w:r w:rsidRPr="00582EA4">
              <w:t>Всего</w:t>
            </w:r>
            <w:r>
              <w:t>часов</w:t>
            </w:r>
            <w:proofErr w:type="spellEnd"/>
            <w:r w:rsidRPr="00582EA4">
              <w:t>: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2A7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p w:rsidR="00A06D5A" w:rsidRPr="00582EA4" w:rsidRDefault="00A06D5A" w:rsidP="00A06D5A">
      <w:pPr>
        <w:jc w:val="center"/>
      </w:pPr>
      <w:r w:rsidRPr="00582EA4">
        <w:t>КАЛЕНДАРНО-</w:t>
      </w:r>
      <w:proofErr w:type="gramStart"/>
      <w:r w:rsidRPr="00582EA4">
        <w:t>ТЕМАТИЧАСКОЕ  ПЛАНИРОВАНИЕ</w:t>
      </w:r>
      <w:proofErr w:type="gramEnd"/>
    </w:p>
    <w:tbl>
      <w:tblPr>
        <w:tblW w:w="1040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709"/>
        <w:gridCol w:w="7005"/>
        <w:gridCol w:w="851"/>
        <w:gridCol w:w="1276"/>
      </w:tblGrid>
      <w:tr w:rsidR="00A06D5A" w:rsidRPr="00916B24" w:rsidTr="00A06D5A">
        <w:tc>
          <w:tcPr>
            <w:tcW w:w="567" w:type="dxa"/>
            <w:tcBorders>
              <w:right w:val="single" w:sz="4" w:space="0" w:color="auto"/>
            </w:tcBorders>
            <w:shd w:val="clear" w:color="auto" w:fill="F2DBDB"/>
          </w:tcPr>
          <w:p w:rsidR="00A06D5A" w:rsidRPr="00EC0282" w:rsidRDefault="00A06D5A" w:rsidP="002A7E52">
            <w:pPr>
              <w:rPr>
                <w:sz w:val="20"/>
                <w:szCs w:val="20"/>
              </w:rPr>
            </w:pPr>
            <w:r w:rsidRPr="00EC0282">
              <w:rPr>
                <w:sz w:val="20"/>
                <w:szCs w:val="20"/>
              </w:rPr>
              <w:t>п/№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</w:tcPr>
          <w:p w:rsidR="00A06D5A" w:rsidRPr="00EC0282" w:rsidRDefault="00A06D5A" w:rsidP="002A7E52">
            <w:pPr>
              <w:rPr>
                <w:sz w:val="20"/>
                <w:szCs w:val="20"/>
              </w:rPr>
            </w:pPr>
            <w:r w:rsidRPr="00EC0282">
              <w:rPr>
                <w:sz w:val="20"/>
                <w:szCs w:val="20"/>
              </w:rPr>
              <w:t xml:space="preserve">№ </w:t>
            </w:r>
            <w:proofErr w:type="spellStart"/>
            <w:r w:rsidRPr="00EC0282">
              <w:rPr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7005" w:type="dxa"/>
            <w:tcBorders>
              <w:left w:val="single" w:sz="4" w:space="0" w:color="auto"/>
            </w:tcBorders>
            <w:shd w:val="clear" w:color="auto" w:fill="F2DBDB"/>
            <w:vAlign w:val="center"/>
          </w:tcPr>
          <w:p w:rsidR="00A06D5A" w:rsidRPr="00916B24" w:rsidRDefault="00A06D5A" w:rsidP="002A7E52">
            <w:pPr>
              <w:jc w:val="center"/>
            </w:pPr>
            <w:proofErr w:type="spellStart"/>
            <w:r w:rsidRPr="00916B24">
              <w:t>Наименованиеразделов</w:t>
            </w:r>
            <w:proofErr w:type="spellEnd"/>
            <w:r w:rsidRPr="00916B24">
              <w:t xml:space="preserve"> и </w:t>
            </w:r>
            <w:proofErr w:type="spellStart"/>
            <w:r w:rsidRPr="00916B24">
              <w:t>тем</w:t>
            </w:r>
            <w:proofErr w:type="spellEnd"/>
          </w:p>
        </w:tc>
        <w:tc>
          <w:tcPr>
            <w:tcW w:w="851" w:type="dxa"/>
            <w:shd w:val="clear" w:color="auto" w:fill="F2DBDB"/>
          </w:tcPr>
          <w:p w:rsidR="00A06D5A" w:rsidRPr="00EC0282" w:rsidRDefault="00A06D5A" w:rsidP="002A7E52">
            <w:pPr>
              <w:rPr>
                <w:sz w:val="20"/>
                <w:szCs w:val="20"/>
              </w:rPr>
            </w:pPr>
            <w:proofErr w:type="spellStart"/>
            <w:r w:rsidRPr="00EC0282">
              <w:rPr>
                <w:sz w:val="20"/>
                <w:szCs w:val="20"/>
              </w:rPr>
              <w:t>Кол-вочасов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</w:tcPr>
          <w:p w:rsidR="00A06D5A" w:rsidRPr="000C4290" w:rsidRDefault="00A06D5A" w:rsidP="002A7E52">
            <w:proofErr w:type="spellStart"/>
            <w:r w:rsidRPr="000C4290">
              <w:t>Датапроведения</w:t>
            </w:r>
            <w:proofErr w:type="spellEnd"/>
          </w:p>
        </w:tc>
      </w:tr>
      <w:tr w:rsidR="00A06D5A" w:rsidRPr="00916B24" w:rsidTr="00A06D5A">
        <w:tc>
          <w:tcPr>
            <w:tcW w:w="567" w:type="dxa"/>
            <w:tcBorders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2A7E52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2A7E52"/>
        </w:tc>
        <w:tc>
          <w:tcPr>
            <w:tcW w:w="7005" w:type="dxa"/>
            <w:tcBorders>
              <w:left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pPr>
              <w:jc w:val="center"/>
              <w:rPr>
                <w:b/>
              </w:rPr>
            </w:pPr>
            <w:r w:rsidRPr="00EC0282">
              <w:rPr>
                <w:b/>
              </w:rPr>
              <w:t>I ЧЕТВЕРТЬ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r>
              <w:t>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0C4290" w:rsidRDefault="00A06D5A" w:rsidP="002A7E52">
            <w:proofErr w:type="spellStart"/>
            <w:r w:rsidRPr="000C4290">
              <w:t>план</w:t>
            </w:r>
            <w:proofErr w:type="spellEnd"/>
          </w:p>
        </w:tc>
      </w:tr>
      <w:tr w:rsidR="00A06D5A" w:rsidRPr="00916B24" w:rsidTr="00A06D5A"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05" w:type="dxa"/>
            <w:shd w:val="clear" w:color="auto" w:fill="D9D9D9"/>
          </w:tcPr>
          <w:p w:rsidR="00A06D5A" w:rsidRPr="00EC0282" w:rsidRDefault="00A06D5A" w:rsidP="002A7E52">
            <w:r>
              <w:t>ЛЕГКАЯ  АТЛЕТИКА</w:t>
            </w:r>
          </w:p>
        </w:tc>
        <w:tc>
          <w:tcPr>
            <w:tcW w:w="851" w:type="dxa"/>
            <w:shd w:val="clear" w:color="auto" w:fill="D9D9D9"/>
          </w:tcPr>
          <w:p w:rsidR="00A06D5A" w:rsidRPr="00EC0282" w:rsidRDefault="00A06D5A" w:rsidP="002A7E52">
            <w:r w:rsidRPr="00EC0282"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C25CCC" w:rsidRDefault="00A06D5A" w:rsidP="002A7E52"/>
        </w:tc>
      </w:tr>
      <w:tr w:rsidR="00A06D5A" w:rsidRPr="00916B24" w:rsidTr="00A06D5A">
        <w:trPr>
          <w:trHeight w:val="682"/>
        </w:trPr>
        <w:tc>
          <w:tcPr>
            <w:tcW w:w="567" w:type="dxa"/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709" w:type="dxa"/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7005" w:type="dxa"/>
          </w:tcPr>
          <w:p w:rsidR="00A06D5A" w:rsidRPr="00CE07ED" w:rsidRDefault="00A06D5A" w:rsidP="002A7E52">
            <w:r w:rsidRPr="00A06D5A">
              <w:rPr>
                <w:lang w:val="ru-RU"/>
              </w:rPr>
              <w:t xml:space="preserve">Техника безопасности на уроках лёгкой атлетики. Повороты в движении. Учить эстафетному бегу. </w:t>
            </w:r>
            <w:proofErr w:type="spellStart"/>
            <w:r w:rsidRPr="00CE07ED">
              <w:t>Медленныйбегдо</w:t>
            </w:r>
            <w:proofErr w:type="spellEnd"/>
            <w:r w:rsidRPr="00CE07ED">
              <w:t xml:space="preserve"> 4 </w:t>
            </w:r>
            <w:proofErr w:type="spellStart"/>
            <w:r w:rsidRPr="00CE07ED">
              <w:t>мин</w:t>
            </w:r>
            <w:proofErr w:type="spellEnd"/>
            <w:r w:rsidRPr="00CE07ED">
              <w:t>.</w:t>
            </w:r>
          </w:p>
        </w:tc>
        <w:tc>
          <w:tcPr>
            <w:tcW w:w="851" w:type="dxa"/>
          </w:tcPr>
          <w:p w:rsidR="00A06D5A" w:rsidRPr="00EC0282" w:rsidRDefault="00A06D5A" w:rsidP="002A7E52"/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05.09</w:t>
            </w:r>
          </w:p>
        </w:tc>
      </w:tr>
      <w:tr w:rsidR="00A06D5A" w:rsidRPr="00916B24" w:rsidTr="00A06D5A">
        <w:tc>
          <w:tcPr>
            <w:tcW w:w="567" w:type="dxa"/>
          </w:tcPr>
          <w:p w:rsidR="00A06D5A" w:rsidRPr="00EC0282" w:rsidRDefault="00A06D5A" w:rsidP="002A7E52">
            <w:r w:rsidRPr="00EC0282">
              <w:t>2</w:t>
            </w:r>
          </w:p>
        </w:tc>
        <w:tc>
          <w:tcPr>
            <w:tcW w:w="709" w:type="dxa"/>
          </w:tcPr>
          <w:p w:rsidR="00A06D5A" w:rsidRPr="00EC0282" w:rsidRDefault="00A06D5A" w:rsidP="002A7E52">
            <w:r w:rsidRPr="00EC0282">
              <w:t>2</w:t>
            </w:r>
          </w:p>
        </w:tc>
        <w:tc>
          <w:tcPr>
            <w:tcW w:w="7005" w:type="dxa"/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06D5A">
                <w:rPr>
                  <w:lang w:val="ru-RU"/>
                </w:rPr>
                <w:t>30 м</w:t>
              </w:r>
            </w:smartTag>
            <w:r w:rsidRPr="00A06D5A">
              <w:rPr>
                <w:lang w:val="ru-RU"/>
              </w:rPr>
              <w:t xml:space="preserve"> с высокого старта. Совершенствовать технику эстафетного бега. Бег 4 мин.</w:t>
            </w:r>
          </w:p>
        </w:tc>
        <w:tc>
          <w:tcPr>
            <w:tcW w:w="851" w:type="dxa"/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08.09</w:t>
            </w:r>
          </w:p>
        </w:tc>
      </w:tr>
      <w:tr w:rsidR="00A06D5A" w:rsidRPr="00916B24" w:rsidTr="00A06D5A">
        <w:tc>
          <w:tcPr>
            <w:tcW w:w="567" w:type="dxa"/>
          </w:tcPr>
          <w:p w:rsidR="00A06D5A" w:rsidRPr="00EC0282" w:rsidRDefault="00A06D5A" w:rsidP="002A7E52">
            <w:r w:rsidRPr="00EC0282">
              <w:lastRenderedPageBreak/>
              <w:t>3</w:t>
            </w:r>
          </w:p>
        </w:tc>
        <w:tc>
          <w:tcPr>
            <w:tcW w:w="709" w:type="dxa"/>
          </w:tcPr>
          <w:p w:rsidR="00A06D5A" w:rsidRPr="00EC0282" w:rsidRDefault="00A06D5A" w:rsidP="002A7E52">
            <w:r w:rsidRPr="00EC0282">
              <w:t>3</w:t>
            </w:r>
          </w:p>
        </w:tc>
        <w:tc>
          <w:tcPr>
            <w:tcW w:w="7005" w:type="dxa"/>
          </w:tcPr>
          <w:p w:rsidR="00A06D5A" w:rsidRPr="00CE07ED" w:rsidRDefault="00A06D5A" w:rsidP="002A7E52">
            <w:r w:rsidRPr="00A06D5A">
              <w:rPr>
                <w:lang w:val="ru-RU"/>
              </w:rPr>
              <w:t xml:space="preserve">Специальные и подготовительные упражнения по прыжкам. Совершенствовать передачу палочки в зоне передачи. </w:t>
            </w:r>
            <w:proofErr w:type="spellStart"/>
            <w:r w:rsidRPr="00CE07ED">
              <w:t>Прыжок</w:t>
            </w:r>
            <w:proofErr w:type="spellEnd"/>
            <w:r w:rsidRPr="00CE07ED">
              <w:t xml:space="preserve"> в </w:t>
            </w:r>
            <w:proofErr w:type="spellStart"/>
            <w:r w:rsidRPr="00CE07ED">
              <w:t>длину</w:t>
            </w:r>
            <w:proofErr w:type="spellEnd"/>
            <w:r w:rsidRPr="00CE07ED">
              <w:t xml:space="preserve"> с </w:t>
            </w:r>
            <w:proofErr w:type="spellStart"/>
            <w:r w:rsidRPr="00CE07ED">
              <w:t>места</w:t>
            </w:r>
            <w:proofErr w:type="spellEnd"/>
          </w:p>
        </w:tc>
        <w:tc>
          <w:tcPr>
            <w:tcW w:w="851" w:type="dxa"/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12.09</w:t>
            </w:r>
          </w:p>
        </w:tc>
      </w:tr>
      <w:tr w:rsidR="00A06D5A" w:rsidRPr="00916B24" w:rsidTr="00A06D5A">
        <w:trPr>
          <w:trHeight w:val="497"/>
        </w:trPr>
        <w:tc>
          <w:tcPr>
            <w:tcW w:w="567" w:type="dxa"/>
            <w:vMerge w:val="restart"/>
          </w:tcPr>
          <w:p w:rsidR="00A06D5A" w:rsidRPr="00EC0282" w:rsidRDefault="00A06D5A" w:rsidP="002A7E52">
            <w:r w:rsidRPr="00EC0282">
              <w:t>4</w:t>
            </w:r>
          </w:p>
        </w:tc>
        <w:tc>
          <w:tcPr>
            <w:tcW w:w="709" w:type="dxa"/>
            <w:vMerge w:val="restart"/>
          </w:tcPr>
          <w:p w:rsidR="00A06D5A" w:rsidRPr="00EC0282" w:rsidRDefault="00A06D5A" w:rsidP="002A7E52">
            <w:r w:rsidRPr="00EC0282">
              <w:t>4</w:t>
            </w:r>
          </w:p>
        </w:tc>
        <w:tc>
          <w:tcPr>
            <w:tcW w:w="7005" w:type="dxa"/>
            <w:vMerge w:val="restart"/>
          </w:tcPr>
          <w:p w:rsidR="00A06D5A" w:rsidRPr="008028E3" w:rsidRDefault="00A06D5A" w:rsidP="002A7E52">
            <w:proofErr w:type="spellStart"/>
            <w:r>
              <w:t>Входнаяконтрольнаяработа</w:t>
            </w:r>
            <w:proofErr w:type="spellEnd"/>
          </w:p>
        </w:tc>
        <w:tc>
          <w:tcPr>
            <w:tcW w:w="851" w:type="dxa"/>
            <w:vMerge w:val="restart"/>
          </w:tcPr>
          <w:p w:rsidR="00A06D5A" w:rsidRPr="00EC0282" w:rsidRDefault="00A06D5A" w:rsidP="002A7E52">
            <w:r w:rsidRPr="00EC0282">
              <w:t>1</w:t>
            </w:r>
          </w:p>
          <w:p w:rsidR="00A06D5A" w:rsidRPr="00EC0282" w:rsidRDefault="00A06D5A" w:rsidP="002A7E52"/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15.09</w:t>
            </w:r>
          </w:p>
        </w:tc>
      </w:tr>
      <w:tr w:rsidR="00A06D5A" w:rsidRPr="00916B24" w:rsidTr="00A06D5A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06D5A" w:rsidRPr="00EC0282" w:rsidRDefault="00A06D5A" w:rsidP="002A7E52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06D5A" w:rsidRPr="00EC0282" w:rsidRDefault="00A06D5A" w:rsidP="002A7E52"/>
        </w:tc>
        <w:tc>
          <w:tcPr>
            <w:tcW w:w="7005" w:type="dxa"/>
            <w:vMerge/>
            <w:tcBorders>
              <w:bottom w:val="single" w:sz="4" w:space="0" w:color="auto"/>
            </w:tcBorders>
          </w:tcPr>
          <w:p w:rsidR="00A06D5A" w:rsidRPr="00CE07ED" w:rsidRDefault="00A06D5A" w:rsidP="002A7E52"/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06D5A" w:rsidRPr="00EC0282" w:rsidRDefault="00A06D5A" w:rsidP="002A7E52"/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6D5A" w:rsidRPr="00CE07ED" w:rsidRDefault="00A06D5A" w:rsidP="002A7E52">
            <w:pPr>
              <w:rPr>
                <w:sz w:val="20"/>
                <w:szCs w:val="20"/>
              </w:rPr>
            </w:pPr>
          </w:p>
        </w:tc>
      </w:tr>
      <w:tr w:rsidR="00A06D5A" w:rsidRPr="00916B24" w:rsidTr="00A06D5A">
        <w:trPr>
          <w:trHeight w:val="90"/>
        </w:trPr>
        <w:tc>
          <w:tcPr>
            <w:tcW w:w="567" w:type="dxa"/>
            <w:tcBorders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5</w:t>
            </w:r>
          </w:p>
        </w:tc>
        <w:tc>
          <w:tcPr>
            <w:tcW w:w="7005" w:type="dxa"/>
            <w:tcBorders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Совершенствовать технику прыжка в длину с разбега. Повторение техники метания гранаты. Медленный бег 6 мин.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19.09</w:t>
            </w:r>
          </w:p>
        </w:tc>
      </w:tr>
      <w:tr w:rsidR="00A06D5A" w:rsidRPr="00916B24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Совершенствовать технику метания гранаты. Прыжок в длину с разбега.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Учёт бега на 100м. Бег в медленном темпе 7 мин.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22.09</w:t>
            </w:r>
          </w:p>
        </w:tc>
      </w:tr>
      <w:tr w:rsidR="00A06D5A" w:rsidRPr="00916B24" w:rsidTr="00A06D5A">
        <w:trPr>
          <w:trHeight w:val="525"/>
        </w:trPr>
        <w:tc>
          <w:tcPr>
            <w:tcW w:w="567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A06D5A" w:rsidRPr="00CE07ED" w:rsidRDefault="00A06D5A" w:rsidP="002A7E52">
            <w:r w:rsidRPr="00A06D5A">
              <w:rPr>
                <w:lang w:val="ru-RU"/>
              </w:rPr>
              <w:t xml:space="preserve">Совершенствовать технику метания гранаты. Учёт техники прыжка в длину с разбега. </w:t>
            </w:r>
            <w:proofErr w:type="spellStart"/>
            <w:r w:rsidRPr="00CE07ED">
              <w:t>Медленныйбег</w:t>
            </w:r>
            <w:proofErr w:type="spellEnd"/>
            <w:r w:rsidRPr="00CE07ED">
              <w:t xml:space="preserve"> 8 </w:t>
            </w:r>
            <w:proofErr w:type="spellStart"/>
            <w:r w:rsidRPr="00CE07ED">
              <w:t>мин</w:t>
            </w:r>
            <w:proofErr w:type="spellEnd"/>
            <w:r w:rsidRPr="00CE07ED">
              <w:t xml:space="preserve"> с </w:t>
            </w:r>
            <w:proofErr w:type="spellStart"/>
            <w:r w:rsidRPr="00CE07ED">
              <w:t>ускорениямипо</w:t>
            </w:r>
            <w:proofErr w:type="spellEnd"/>
            <w:r w:rsidRPr="00CE07ED">
              <w:t xml:space="preserve"> 50м.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26.09</w:t>
            </w:r>
          </w:p>
        </w:tc>
      </w:tr>
      <w:tr w:rsidR="00A06D5A" w:rsidRPr="00916B24" w:rsidTr="00A06D5A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Совершенствовать технику метания гранаты на дальность. Преодоление полосы препятствий. Бег до 9 мин с ускорениями по 60-80м.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29.09</w:t>
            </w:r>
          </w:p>
        </w:tc>
      </w:tr>
      <w:tr w:rsidR="00A06D5A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CE07ED" w:rsidRDefault="00A06D5A" w:rsidP="002A7E52">
            <w:r w:rsidRPr="00A06D5A">
              <w:rPr>
                <w:lang w:val="ru-RU"/>
              </w:rPr>
              <w:t xml:space="preserve">Преодоление полосы препятствий. Учёт техники метания гранаты на дальность. </w:t>
            </w:r>
            <w:proofErr w:type="spellStart"/>
            <w:r w:rsidRPr="00CE07ED">
              <w:t>Бег</w:t>
            </w:r>
            <w:proofErr w:type="spellEnd"/>
            <w:r w:rsidRPr="00CE07ED">
              <w:t xml:space="preserve"> 10 </w:t>
            </w:r>
            <w:proofErr w:type="spellStart"/>
            <w:r w:rsidRPr="00CE07ED">
              <w:t>мин</w:t>
            </w:r>
            <w:proofErr w:type="spellEnd"/>
            <w:r w:rsidRPr="00CE07ED">
              <w:t xml:space="preserve"> с </w:t>
            </w:r>
            <w:proofErr w:type="spellStart"/>
            <w:r w:rsidRPr="00CE07ED">
              <w:t>ускорениями</w:t>
            </w:r>
            <w:proofErr w:type="spellEnd"/>
            <w:r w:rsidR="002A7E52">
              <w:rPr>
                <w:lang w:val="ru-RU"/>
              </w:rPr>
              <w:t xml:space="preserve"> </w:t>
            </w:r>
            <w:proofErr w:type="spellStart"/>
            <w:r w:rsidRPr="00CE07ED">
              <w:t>по</w:t>
            </w:r>
            <w:proofErr w:type="spellEnd"/>
            <w:r w:rsidRPr="00CE07ED">
              <w:t xml:space="preserve"> 60м 4-5 </w:t>
            </w:r>
            <w:proofErr w:type="spellStart"/>
            <w:r w:rsidRPr="00CE07ED">
              <w:t>раз</w:t>
            </w:r>
            <w:proofErr w:type="spellEnd"/>
            <w:r w:rsidRPr="00CE07ED"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03.10</w:t>
            </w:r>
          </w:p>
        </w:tc>
      </w:tr>
      <w:tr w:rsidR="00A06D5A" w:rsidRPr="00916B24" w:rsidTr="00A06D5A">
        <w:trPr>
          <w:trHeight w:val="54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06D5A" w:rsidRPr="00EC0282" w:rsidRDefault="00A06D5A" w:rsidP="002A7E52">
            <w:r w:rsidRPr="00EC028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06D5A" w:rsidRPr="00EC0282" w:rsidRDefault="00A06D5A" w:rsidP="002A7E52">
            <w:r w:rsidRPr="00EC0282">
              <w:t>10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A06D5A" w:rsidRPr="00CE07ED" w:rsidRDefault="00A06D5A" w:rsidP="002A7E52">
            <w:r w:rsidRPr="00A06D5A">
              <w:rPr>
                <w:lang w:val="ru-RU"/>
              </w:rPr>
              <w:t xml:space="preserve">Совершенствовать скорость, ловкость и умения в преодолении полосы препятствий. </w:t>
            </w:r>
            <w:proofErr w:type="spellStart"/>
            <w:r>
              <w:t>Контрольнаяточка</w:t>
            </w:r>
            <w:proofErr w:type="spellEnd"/>
            <w:r w:rsidR="002A7E52">
              <w:rPr>
                <w:lang w:val="ru-RU"/>
              </w:rPr>
              <w:t xml:space="preserve"> </w:t>
            </w:r>
            <w:proofErr w:type="spellStart"/>
            <w:r>
              <w:t>бег</w:t>
            </w:r>
            <w:proofErr w:type="spellEnd"/>
            <w:r>
              <w:t xml:space="preserve"> 2000м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  <w:p w:rsidR="00A06D5A" w:rsidRPr="00EC0282" w:rsidRDefault="00A06D5A" w:rsidP="002A7E5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06.10</w:t>
            </w:r>
          </w:p>
        </w:tc>
      </w:tr>
      <w:tr w:rsidR="00A06D5A" w:rsidRPr="00916B24" w:rsidTr="00A06D5A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>
            <w:r>
              <w:t>СПОРТИВНЫЕ</w:t>
            </w:r>
            <w:r w:rsidRPr="00EC0282">
              <w:t xml:space="preserve"> ИГР</w:t>
            </w:r>
            <w:r>
              <w:t>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2A7E52" w:rsidRDefault="00A06D5A" w:rsidP="002A7E52">
            <w:pPr>
              <w:rPr>
                <w:sz w:val="20"/>
                <w:szCs w:val="20"/>
                <w:lang w:val="ru-RU"/>
              </w:rPr>
            </w:pPr>
          </w:p>
        </w:tc>
      </w:tr>
      <w:tr w:rsidR="00A06D5A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EC0282" w:rsidRDefault="00A06D5A" w:rsidP="002A7E52">
            <w:r w:rsidRPr="00EC0282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Техника безопасности во время занятий спортивными играми. Варианты ловли и передач мяча без сопротивления и с сопротивлением защитника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</w:p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10.10</w:t>
            </w:r>
          </w:p>
        </w:tc>
      </w:tr>
      <w:tr w:rsidR="00A06D5A" w:rsidRPr="00916B24" w:rsidTr="00A06D5A">
        <w:trPr>
          <w:trHeight w:val="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Варианты ведения без сопротивления  и с сопротивлением защитника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13.10</w:t>
            </w:r>
          </w:p>
        </w:tc>
      </w:tr>
      <w:tr w:rsidR="00A06D5A" w:rsidRPr="00916B24" w:rsidTr="00A06D5A">
        <w:trPr>
          <w:trHeight w:val="653"/>
        </w:trPr>
        <w:tc>
          <w:tcPr>
            <w:tcW w:w="567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13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3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Варианты бросков без сопротивления и с сопротивлением защитника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17.10</w:t>
            </w:r>
          </w:p>
        </w:tc>
      </w:tr>
      <w:tr w:rsidR="00A06D5A" w:rsidRPr="00916B24" w:rsidTr="00A06D5A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Действия против игрока без мяча и с мячом (вырывание, выбивание, перехват)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20.10</w:t>
            </w:r>
          </w:p>
        </w:tc>
      </w:tr>
      <w:tr w:rsidR="00A06D5A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Комбинации из изученных элементов техники перемещений и владений мячом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24.10</w:t>
            </w:r>
          </w:p>
        </w:tc>
      </w:tr>
      <w:tr w:rsidR="00A06D5A" w:rsidRPr="00916B24" w:rsidTr="00A06D5A">
        <w:trPr>
          <w:trHeight w:val="636"/>
        </w:trPr>
        <w:tc>
          <w:tcPr>
            <w:tcW w:w="567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16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Индивидуальные, групповые и командные тактические действия в нападении и защите 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27.10</w:t>
            </w:r>
          </w:p>
        </w:tc>
      </w:tr>
      <w:tr w:rsidR="00A06D5A" w:rsidRPr="00916B24" w:rsidTr="00A06D5A">
        <w:trPr>
          <w:trHeight w:val="2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D44687" w:rsidRDefault="00A06D5A" w:rsidP="002A7E52">
            <w:pPr>
              <w:jc w:val="center"/>
              <w:rPr>
                <w:b/>
              </w:rPr>
            </w:pPr>
            <w:r w:rsidRPr="00D44687">
              <w:rPr>
                <w:b/>
              </w:rPr>
              <w:t>II ЧЕТВЕРТЬ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2A7E52" w:rsidRDefault="00A06D5A" w:rsidP="002A7E52">
            <w:pPr>
              <w:rPr>
                <w:sz w:val="20"/>
                <w:szCs w:val="20"/>
                <w:lang w:val="ru-RU"/>
              </w:rPr>
            </w:pPr>
          </w:p>
        </w:tc>
      </w:tr>
      <w:tr w:rsidR="00A06D5A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Учебнаяигра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баскетбол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07.11</w:t>
            </w:r>
          </w:p>
        </w:tc>
      </w:tr>
      <w:tr w:rsidR="00A06D5A" w:rsidRPr="00916B24" w:rsidTr="00A06D5A">
        <w:trPr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EC0282" w:rsidRDefault="00A06D5A" w:rsidP="002A7E52"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 игра в баскетбол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10.11</w:t>
            </w:r>
          </w:p>
        </w:tc>
      </w:tr>
      <w:tr w:rsidR="00A06D5A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D44687" w:rsidRDefault="00A06D5A" w:rsidP="002A7E52">
            <w:r w:rsidRPr="00D44687">
              <w:t>ГИМНАСТИКА С ЭЛЕМЕНТАМИ АКРОБАТИКИ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  <w:p w:rsidR="00A06D5A" w:rsidRPr="00EC0282" w:rsidRDefault="00A06D5A" w:rsidP="002A7E52"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CE07ED" w:rsidRDefault="00A06D5A" w:rsidP="002A7E52">
            <w:pPr>
              <w:rPr>
                <w:sz w:val="20"/>
                <w:szCs w:val="20"/>
              </w:rPr>
            </w:pPr>
          </w:p>
        </w:tc>
      </w:tr>
      <w:tr w:rsidR="00A06D5A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EC0282" w:rsidRDefault="00A06D5A" w:rsidP="002A7E52"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Техника безопасности во время занятий гимнастикой</w:t>
            </w:r>
          </w:p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14.11</w:t>
            </w:r>
          </w:p>
        </w:tc>
      </w:tr>
      <w:tr w:rsidR="00A06D5A" w:rsidRPr="00916B24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Длинный кувырок через препятствие на  высоте до 90см (ю); сед углом (д)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17.11</w:t>
            </w:r>
          </w:p>
        </w:tc>
      </w:tr>
      <w:tr w:rsidR="00A06D5A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Лазаньепоканатунаскорость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21.11</w:t>
            </w:r>
          </w:p>
        </w:tc>
      </w:tr>
      <w:tr w:rsidR="00A06D5A" w:rsidRPr="00916B24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Подъем в упор силой, </w:t>
            </w:r>
            <w:proofErr w:type="gramStart"/>
            <w:r w:rsidRPr="00A06D5A">
              <w:rPr>
                <w:lang w:val="ru-RU"/>
              </w:rPr>
              <w:t>вис</w:t>
            </w:r>
            <w:proofErr w:type="gramEnd"/>
            <w:r w:rsidRPr="00A06D5A">
              <w:rPr>
                <w:lang w:val="ru-RU"/>
              </w:rPr>
              <w:t xml:space="preserve"> согнувшись, угол в упоре (ю); Толчком ног подъем в упор на в/ж (д)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24.11</w:t>
            </w:r>
          </w:p>
        </w:tc>
      </w:tr>
      <w:tr w:rsidR="00A06D5A" w:rsidRPr="00916B24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Упражнения в равновесии (д); элементы единоборства (м)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28.11</w:t>
            </w:r>
          </w:p>
        </w:tc>
      </w:tr>
      <w:tr w:rsidR="00A06D5A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Стойка на руках с помощью, кувырок назад через стойку на руках (ю); элементы </w:t>
            </w:r>
            <w:proofErr w:type="gramStart"/>
            <w:r w:rsidRPr="00A06D5A">
              <w:rPr>
                <w:lang w:val="ru-RU"/>
              </w:rPr>
              <w:t>акробатики</w:t>
            </w:r>
            <w:proofErr w:type="gramEnd"/>
            <w:r w:rsidRPr="00A06D5A">
              <w:rPr>
                <w:lang w:val="ru-RU"/>
              </w:rPr>
              <w:t xml:space="preserve"> изученные в предыдущих классах (д)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01.12</w:t>
            </w:r>
          </w:p>
        </w:tc>
      </w:tr>
      <w:tr w:rsidR="00A06D5A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proofErr w:type="gramStart"/>
            <w:r w:rsidRPr="00A06D5A">
              <w:rPr>
                <w:lang w:val="ru-RU"/>
              </w:rPr>
              <w:t>Стойка на плечах из седа ноги врозь (ю); Равновесие на в/ж, упор присев на одной ноге, махом соскок (д)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05.12</w:t>
            </w:r>
          </w:p>
        </w:tc>
      </w:tr>
      <w:tr w:rsidR="00A06D5A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Упражнения в равновесии (д); элементы единоборства (м)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08.12</w:t>
            </w:r>
          </w:p>
        </w:tc>
      </w:tr>
      <w:tr w:rsidR="00A06D5A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Лазаньеподвумканатам</w:t>
            </w:r>
            <w:proofErr w:type="spellEnd"/>
          </w:p>
          <w:p w:rsidR="00A06D5A" w:rsidRPr="00D44687" w:rsidRDefault="00A06D5A" w:rsidP="002A7E5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12.12</w:t>
            </w:r>
          </w:p>
        </w:tc>
      </w:tr>
      <w:tr w:rsidR="00A06D5A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10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Строевые упражнения – чёткость выполнения. Повторить упражнения на перекладине, брусьях.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15.12</w:t>
            </w:r>
          </w:p>
        </w:tc>
      </w:tr>
      <w:tr w:rsidR="00A06D5A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Акробатическая комбинация</w:t>
            </w:r>
          </w:p>
          <w:p w:rsidR="00A06D5A" w:rsidRPr="00A06D5A" w:rsidRDefault="00A06D5A" w:rsidP="002A7E52">
            <w:pPr>
              <w:jc w:val="both"/>
              <w:rPr>
                <w:lang w:val="ru-RU"/>
              </w:rPr>
            </w:pPr>
            <w:r w:rsidRPr="00A06D5A">
              <w:rPr>
                <w:lang w:val="ru-RU"/>
              </w:rPr>
              <w:t>Лазанье по канату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19.12</w:t>
            </w:r>
          </w:p>
        </w:tc>
      </w:tr>
      <w:tr w:rsidR="00A06D5A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Упражнения в равновесии (д); элементы единоборства (м)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22.12</w:t>
            </w:r>
          </w:p>
        </w:tc>
      </w:tr>
      <w:tr w:rsidR="00A06D5A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Строевые упражнения – чёткость выполнения. Повторить упражнения на перекладине, брусьях.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26.12</w:t>
            </w:r>
          </w:p>
        </w:tc>
      </w:tr>
      <w:tr w:rsidR="00A06D5A" w:rsidTr="00A06D5A">
        <w:trPr>
          <w:trHeight w:val="1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r>
              <w:t>14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D44687" w:rsidRDefault="00A06D5A" w:rsidP="002A7E52">
            <w:pPr>
              <w:jc w:val="center"/>
              <w:rPr>
                <w:b/>
              </w:rPr>
            </w:pPr>
            <w:r w:rsidRPr="00D44687">
              <w:rPr>
                <w:b/>
              </w:rPr>
              <w:t>III  ЧЕТВЕРТЬ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CE07ED" w:rsidRDefault="00A06D5A" w:rsidP="002A7E52">
            <w:pPr>
              <w:rPr>
                <w:sz w:val="20"/>
                <w:szCs w:val="20"/>
              </w:rPr>
            </w:pPr>
          </w:p>
        </w:tc>
      </w:tr>
      <w:tr w:rsidR="00A06D5A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D44687" w:rsidRDefault="00A06D5A" w:rsidP="002A7E52">
            <w:r w:rsidRPr="00D44687">
              <w:t>ЛЫЖНАЯ  ПОДГОТОВКА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CE07ED" w:rsidRDefault="00A06D5A" w:rsidP="002A7E52">
            <w:pPr>
              <w:rPr>
                <w:sz w:val="20"/>
                <w:szCs w:val="20"/>
              </w:rPr>
            </w:pPr>
          </w:p>
        </w:tc>
      </w:tr>
      <w:tr w:rsidR="00A06D5A" w:rsidTr="00A06D5A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EC0282" w:rsidRDefault="00A06D5A" w:rsidP="002A7E52"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Техника безопасности во время занятий лыжной подготовкой</w:t>
            </w:r>
          </w:p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</w:p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09.01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Скользящий шаг без палок и с палками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12.01</w:t>
            </w:r>
          </w:p>
        </w:tc>
      </w:tr>
      <w:tr w:rsidR="00A06D5A" w:rsidTr="00A06D5A">
        <w:trPr>
          <w:trHeight w:val="1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Попеременныйдвухшажныйход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16.01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lastRenderedPageBreak/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Подъем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горускользящимшагом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19.01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Одновременныеходы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23.01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roofErr w:type="spellStart"/>
            <w:r w:rsidRPr="00D44687">
              <w:t>Поворотыпереступанием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движении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26.01</w:t>
            </w: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Техникаконьковогохода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30.01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Попеременныеходы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02.02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Торможение</w:t>
            </w:r>
            <w:proofErr w:type="spellEnd"/>
            <w:r w:rsidRPr="00D44687">
              <w:t xml:space="preserve"> и </w:t>
            </w:r>
            <w:proofErr w:type="spellStart"/>
            <w:r w:rsidRPr="00D44687">
              <w:t>поворотупором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06.02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10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Переход с одновременных ходов на </w:t>
            </w:r>
            <w:proofErr w:type="gramStart"/>
            <w:r w:rsidRPr="00A06D5A">
              <w:rPr>
                <w:lang w:val="ru-RU"/>
              </w:rPr>
              <w:t>попеременные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09.02</w:t>
            </w: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Переход  с хода на ход в зависимости от условий дистанции и состояния лыжни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13.02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Переход  с хода на ход в зависимости от условий дистанции и состояния лыжни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16.02</w:t>
            </w: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Преодолениеподъемов</w:t>
            </w:r>
            <w:proofErr w:type="spellEnd"/>
            <w:r w:rsidRPr="00D44687">
              <w:t xml:space="preserve"> и </w:t>
            </w:r>
            <w:proofErr w:type="spellStart"/>
            <w:r w:rsidRPr="00D44687">
              <w:t>препятствий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20.02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roofErr w:type="spellStart"/>
            <w:r w:rsidRPr="00D44687">
              <w:t>Элементытактикилыжныхходов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23.02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Прохождение дистанции до 5км (д); 6км (ю)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27.02</w:t>
            </w: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Техникаконьковогохода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01.03</w:t>
            </w:r>
          </w:p>
        </w:tc>
      </w:tr>
      <w:tr w:rsidR="00A06D5A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Переход с одновременных ходов на </w:t>
            </w:r>
            <w:proofErr w:type="gramStart"/>
            <w:r w:rsidRPr="00A06D5A">
              <w:rPr>
                <w:lang w:val="ru-RU"/>
              </w:rPr>
              <w:t>попеременные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05.03</w:t>
            </w:r>
          </w:p>
        </w:tc>
      </w:tr>
      <w:tr w:rsidR="00A06D5A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Преодолениеподъемов</w:t>
            </w:r>
            <w:proofErr w:type="spellEnd"/>
            <w:r w:rsidRPr="00D44687">
              <w:t xml:space="preserve"> и </w:t>
            </w:r>
            <w:proofErr w:type="spellStart"/>
            <w:r w:rsidRPr="00D44687">
              <w:t>препятствий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07.03</w:t>
            </w:r>
          </w:p>
        </w:tc>
      </w:tr>
      <w:tr w:rsidR="00A06D5A" w:rsidTr="00A06D5A">
        <w:trPr>
          <w:trHeight w:val="1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D44687" w:rsidRDefault="00A06D5A" w:rsidP="002A7E52">
            <w:pPr>
              <w:rPr>
                <w:b/>
              </w:rPr>
            </w:pPr>
            <w:r w:rsidRPr="00D44687">
              <w:rPr>
                <w:b/>
              </w:rPr>
              <w:t>IV ЧЕТВЕРТЬ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06D5A" w:rsidRPr="00EC0282" w:rsidRDefault="00A06D5A" w:rsidP="002A7E52">
            <w:pPr>
              <w:rPr>
                <w:b/>
              </w:rPr>
            </w:pPr>
            <w:r w:rsidRPr="00EC0282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2A7E52" w:rsidRDefault="00A06D5A" w:rsidP="002A7E52">
            <w:pPr>
              <w:rPr>
                <w:sz w:val="20"/>
                <w:szCs w:val="20"/>
                <w:lang w:val="ru-RU"/>
              </w:rPr>
            </w:pPr>
          </w:p>
        </w:tc>
      </w:tr>
      <w:tr w:rsidR="00A06D5A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Переход с хода на ход в зависимости от условий дистанции и состояния лыжни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12.03</w:t>
            </w:r>
          </w:p>
        </w:tc>
      </w:tr>
      <w:tr w:rsidR="00A06D5A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lastRenderedPageBreak/>
              <w:t>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20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Прохождение дистанции до 5км (д); 6км (ю)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15.03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Техникаконьковогохода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19.03</w:t>
            </w: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Элементытактикилыжныхходов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22.03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Техникаконьковогохода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24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точка. Прохождение дистанции 4,5км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A7E52" w:rsidRDefault="002A7E52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05.04</w:t>
            </w: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D44687" w:rsidRDefault="00A06D5A" w:rsidP="002A7E52">
            <w:r w:rsidRPr="00D44687">
              <w:t>СПОРТИВНЫЕ  ИГРЫ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CE07ED" w:rsidRDefault="00A06D5A" w:rsidP="002A7E52">
            <w:pPr>
              <w:rPr>
                <w:sz w:val="20"/>
                <w:szCs w:val="20"/>
              </w:rPr>
            </w:pPr>
          </w:p>
        </w:tc>
      </w:tr>
      <w:tr w:rsidR="00A06D5A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Верхняя и нижняя передачи через сетку в парах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Варианты техники приема и передач мяча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Вариантыподач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Вариантынападающегоударачерезсетку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Индивидуальные, групповые и командные тактические действия в нападении и защите</w:t>
            </w:r>
          </w:p>
          <w:p w:rsidR="00A06D5A" w:rsidRPr="00A06D5A" w:rsidRDefault="00A06D5A" w:rsidP="002A7E52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23.04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Учебнаяигра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волейбол</w:t>
            </w:r>
            <w:proofErr w:type="spellEnd"/>
          </w:p>
          <w:p w:rsidR="00A06D5A" w:rsidRPr="00D44687" w:rsidRDefault="00A06D5A" w:rsidP="002A7E5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D44687" w:rsidRDefault="00A06D5A" w:rsidP="002A7E52">
            <w:r w:rsidRPr="00D44687">
              <w:t>ЛЕГКАЯ  АТЛЕТИКА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EC0282" w:rsidRDefault="00A06D5A" w:rsidP="002A7E52"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06D5A" w:rsidRPr="002174D7" w:rsidRDefault="00A06D5A" w:rsidP="002A7E52">
            <w:pPr>
              <w:rPr>
                <w:sz w:val="20"/>
                <w:szCs w:val="20"/>
                <w:lang w:val="ru-RU"/>
              </w:rPr>
            </w:pP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Техника безопасности во время занятий </w:t>
            </w:r>
            <w:proofErr w:type="gramStart"/>
            <w:r w:rsidRPr="00A06D5A">
              <w:rPr>
                <w:lang w:val="ru-RU"/>
              </w:rPr>
              <w:t>л</w:t>
            </w:r>
            <w:proofErr w:type="gramEnd"/>
            <w:r w:rsidRPr="00A06D5A">
              <w:rPr>
                <w:lang w:val="ru-RU"/>
              </w:rPr>
              <w:t xml:space="preserve">/а. Переменный бег до 10 мин.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30.04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Годовой контроль в форме. Нормативы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07.05</w:t>
            </w:r>
          </w:p>
        </w:tc>
      </w:tr>
      <w:tr w:rsidR="00A06D5A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Прыжковые и беговые упражнения. Бег с ускорениями до 30м.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10.05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r w:rsidRPr="00A06D5A">
              <w:rPr>
                <w:lang w:val="ru-RU"/>
              </w:rPr>
              <w:t xml:space="preserve">Стартовый разгон с преследованием. Бег на 100м. </w:t>
            </w:r>
            <w:proofErr w:type="spellStart"/>
            <w:r w:rsidRPr="00D44687">
              <w:t>Переменныйбегдо</w:t>
            </w:r>
            <w:proofErr w:type="spellEnd"/>
            <w:r w:rsidRPr="00D44687">
              <w:t xml:space="preserve"> 4 </w:t>
            </w:r>
            <w:proofErr w:type="spellStart"/>
            <w:r w:rsidRPr="00D44687">
              <w:t>мин</w:t>
            </w:r>
            <w:proofErr w:type="spellEnd"/>
            <w:r w:rsidRPr="00D44687"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14.05</w:t>
            </w:r>
          </w:p>
        </w:tc>
      </w:tr>
      <w:tr w:rsidR="00A06D5A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>Учить технику метания гранаты на дальность с разбега. Бег с переменной скоростью до 11 мин.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17.05</w:t>
            </w:r>
          </w:p>
        </w:tc>
      </w:tr>
      <w:tr w:rsidR="00A06D5A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A06D5A" w:rsidRDefault="00A06D5A" w:rsidP="002A7E52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Закрепить технику метания гранаты на дальность с разбега.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21.05</w:t>
            </w:r>
          </w:p>
        </w:tc>
      </w:tr>
      <w:tr w:rsidR="00A06D5A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Default="00A06D5A" w:rsidP="002A7E52">
            <w:r>
              <w:t>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Default="00A06D5A" w:rsidP="002A7E52">
            <w:r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roofErr w:type="spellStart"/>
            <w:r>
              <w:t>Бег</w:t>
            </w:r>
            <w:proofErr w:type="spellEnd"/>
            <w:r>
              <w:t xml:space="preserve"> 2500 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24.05</w:t>
            </w:r>
          </w:p>
        </w:tc>
      </w:tr>
      <w:tr w:rsidR="00A06D5A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Default="00A06D5A" w:rsidP="002A7E52">
            <w:r>
              <w:lastRenderedPageBreak/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Default="00A06D5A" w:rsidP="002A7E52">
            <w:r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D44687" w:rsidRDefault="00A06D5A" w:rsidP="002A7E52">
            <w:proofErr w:type="spellStart"/>
            <w:r>
              <w:t>Подведениеитоговгода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EC0282" w:rsidRDefault="00A06D5A" w:rsidP="002A7E52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6D5A" w:rsidRPr="002174D7" w:rsidRDefault="002174D7" w:rsidP="002A7E5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28.05</w:t>
            </w: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6115"/>
        <w:gridCol w:w="2744"/>
      </w:tblGrid>
      <w:tr w:rsidR="00A06D5A" w:rsidRPr="00B9723E" w:rsidTr="002A7E52">
        <w:trPr>
          <w:trHeight w:val="250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2A7E52">
            <w:pPr>
              <w:jc w:val="center"/>
              <w:rPr>
                <w:b/>
                <w:bCs/>
              </w:rPr>
            </w:pPr>
            <w:r w:rsidRPr="00B9723E">
              <w:rPr>
                <w:b/>
                <w:bCs/>
              </w:rPr>
              <w:t>№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2A7E52">
            <w:pPr>
              <w:jc w:val="center"/>
              <w:rPr>
                <w:b/>
                <w:bCs/>
              </w:rPr>
            </w:pPr>
            <w:proofErr w:type="spellStart"/>
            <w:r w:rsidRPr="00B9723E">
              <w:rPr>
                <w:b/>
                <w:bCs/>
              </w:rPr>
              <w:t>Темаработы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2A7E52">
            <w:pPr>
              <w:jc w:val="center"/>
              <w:rPr>
                <w:b/>
                <w:bCs/>
              </w:rPr>
            </w:pPr>
            <w:proofErr w:type="spellStart"/>
            <w:r w:rsidRPr="00B9723E">
              <w:rPr>
                <w:b/>
                <w:bCs/>
              </w:rPr>
              <w:t>Датапроведения</w:t>
            </w:r>
            <w:proofErr w:type="spellEnd"/>
          </w:p>
        </w:tc>
      </w:tr>
      <w:tr w:rsidR="00A06D5A" w:rsidRPr="00B9723E" w:rsidTr="002A7E52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125E09" w:rsidRDefault="00A06D5A" w:rsidP="002A7E52">
            <w:pPr>
              <w:jc w:val="both"/>
            </w:pPr>
            <w:proofErr w:type="spellStart"/>
            <w:r>
              <w:t>Контрольнаяточка</w:t>
            </w:r>
            <w:proofErr w:type="spellEnd"/>
            <w:r>
              <w:t xml:space="preserve">. </w:t>
            </w:r>
            <w:proofErr w:type="spellStart"/>
            <w:r>
              <w:t>Бег</w:t>
            </w:r>
            <w:proofErr w:type="spellEnd"/>
            <w:r>
              <w:t xml:space="preserve"> 2000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2A7E52">
            <w:pPr>
              <w:jc w:val="center"/>
            </w:pPr>
          </w:p>
        </w:tc>
      </w:tr>
      <w:tr w:rsidR="00A06D5A" w:rsidRPr="002A7E52" w:rsidTr="002A7E52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2A7E52">
            <w:pPr>
              <w:spacing w:before="100" w:beforeAutospacing="1" w:after="100" w:afterAutospacing="1"/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 игра в волейбол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2A7E52">
            <w:pPr>
              <w:jc w:val="center"/>
              <w:rPr>
                <w:lang w:val="ru-RU"/>
              </w:rPr>
            </w:pPr>
          </w:p>
        </w:tc>
      </w:tr>
      <w:tr w:rsidR="00A06D5A" w:rsidRPr="00B9723E" w:rsidTr="002A7E52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Default="00A06D5A" w:rsidP="002A7E52">
            <w:pPr>
              <w:jc w:val="both"/>
            </w:pPr>
            <w:proofErr w:type="spellStart"/>
            <w:r>
              <w:t>Нормативыпогимнастике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2A7E52">
            <w:pPr>
              <w:jc w:val="center"/>
            </w:pPr>
          </w:p>
        </w:tc>
      </w:tr>
      <w:tr w:rsidR="00A06D5A" w:rsidRPr="002A7E52" w:rsidTr="002A7E52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2A7E52">
            <w:pPr>
              <w:spacing w:before="100" w:beforeAutospacing="1" w:after="100" w:afterAutospacing="1"/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точка. Прохождение дистанции 4,5км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2A7E52">
            <w:pPr>
              <w:jc w:val="center"/>
              <w:rPr>
                <w:lang w:val="ru-RU"/>
              </w:rPr>
            </w:pPr>
          </w:p>
        </w:tc>
      </w:tr>
      <w:tr w:rsidR="00A06D5A" w:rsidRPr="005760F5" w:rsidTr="002A7E52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Default="00A06D5A" w:rsidP="002A7E52">
            <w:pPr>
              <w:spacing w:before="100" w:beforeAutospacing="1" w:after="100" w:afterAutospacing="1"/>
            </w:pPr>
            <w:proofErr w:type="spellStart"/>
            <w:r>
              <w:t>Нормативы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2A7E52">
            <w:pPr>
              <w:jc w:val="center"/>
            </w:pP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p w:rsidR="00A06D5A" w:rsidRPr="00A06D5A" w:rsidRDefault="00A06D5A" w:rsidP="00A06D5A">
      <w:pPr>
        <w:widowControl w:val="0"/>
        <w:shd w:val="clear" w:color="auto" w:fill="F2DBDB"/>
        <w:autoSpaceDE w:val="0"/>
        <w:autoSpaceDN w:val="0"/>
        <w:adjustRightInd w:val="0"/>
        <w:ind w:firstLine="18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ДОСТИЖЕНИЙ УЧАЩИХСЯ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минимальных требований к подготовленности уча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щиеся получают положительную оценку по предмету «Физическая куль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тура». Градация положительной оценки («3», «4», «5») зависит от пол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ноты и глубины знаний, правильности выполнения двигательных дей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ствий и уровня физической подготовленности.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shd w:val="clear" w:color="auto" w:fill="F2F2F2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/>
          <w:lang w:val="ru-RU"/>
        </w:rPr>
        <w:t>По основам знаний</w:t>
      </w: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Оценивая знания учащихся, надо учитывать глубину и полноту зна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ний, аргументированность их изложения, умение учащихся использо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вать знания применительно к конкретным случаям и практическим за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нятиям физическими упражнениями.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«5» выставляется за ответ, в котором учащийся демонстри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рует глубокое понимание сущности материала, логично его излагает, используя примеры из практики, своего опыта.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«4» ставится за ответ, в котором содержатся небольшие неточности и незначительные ошибки.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Оценку «3» учащиеся получают за ответ, в котором отсутствует ло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гическая последовательность, имеются пробелы в материале, нет дол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жной аргументации и умения использовать знания в своем опыте.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целью проверки знаний используются различные методы.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опроса применяется в устной и письменной форме в паузах между выполнением упражнений, до начала и после выполнения зада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ний. Не рекомендуется использовать данный метод после значитель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ных физических нагрузок.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Программированный метод заключается в том, что учащиеся полу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чают карточки с вопросами и веером ответов на них. Учащийся должен выбрать правильный ответ. Метод экономичен в проведении и позво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ляет осуществлять опрос фронтально.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Весьма эффективным методом проверки знаний является демон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страция их учащимися в конкретной деятельности. Например, изложе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ние знаний упражнений по развитию силы учащиеся сопровождают выполнением конкретного комплекса и т.п.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shd w:val="clear" w:color="auto" w:fill="F2F2F2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 технике владения двигательными действиями (умениями, навыками).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«5» — двигательное действие выполнено правильно (задан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ным способом), точно в надлежащем темпе, легко и четко.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«4» — двигательное действие выполнено правильно, но недостаточно легко и четко, наблюдается некоторая скованность дви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жений.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«3» — двигательное действие выполнено в основном пра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вильно, но допущена одна грубая или несколько мелких ошибок, при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ведших к неуверенному или напряженному выполнению.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методами оценки техники владения двигательными дей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ствиями являются методы наблюдения, вызова, упражнений и </w:t>
      </w:r>
      <w:proofErr w:type="gramStart"/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нированный</w:t>
      </w:r>
      <w:proofErr w:type="gramEnd"/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открытого наблюдения заключается в том, что учащиеся зна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ют, кого и что будет оценивать учитель. Скрытое наблюдение состоит в том, что учащимся известно лишь то, что учитель будет вести наблю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дение за определенными видами двигательных действий.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Вызов как метод оценки используется для выявления достижений отдельных учащихся в усвоении программного материала и демонст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рации классу образцов правильного выполнения двигательного дей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ствия.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упражнений предназначен для проверки уровня владения от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дельными умениями и навыками, качества выполнения домашних за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даний.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Суть комбинированного метода состоит в том, что учитель одно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временно с проверкой знаний оценивает качество освоения техники соответствующих двигательных действий.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методы можно применять и индивидуально, и фронталь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но, когда одновременно оценивается большая группа или класс в целом.</w:t>
      </w:r>
    </w:p>
    <w:p w:rsidR="00A06D5A" w:rsidRPr="00A06D5A" w:rsidRDefault="00A06D5A" w:rsidP="00A06D5A">
      <w:pPr>
        <w:shd w:val="clear" w:color="auto" w:fill="F2F2F2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уровню физической подготовленности.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Оценивая уровень физической подготовленности, следует прини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мать во внимание реальные сдвиги учащихся в показателях физичес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кой подготовленности за определенный период времени. При оценке сдвигов в показателях развития определенных физических качеств учи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тель должен принимать во внимание особенности развития двигатель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ных способностей, динамику их изменения у детей определенного воз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раста, исходный уровень достижений конкретных учащихся. При про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гнозировании прироста скоростных способностей, являющихся наиболее консервативными в развитии, не следует планировать боль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ших сдвигов. Напротив, при прогнозировании показателей выносливо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сти в беге умеренной интенсивности, а также силовой выносливости темпы прироста могут быть довольно высокими.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темпов прироста на отметку «5», «4», «3» учитель дол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жен исходить из вышеприведенных аргументов, поскольку в каждом конкретном случае прогнозирование этих темпов осуществить невоз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можно. Задания учителя по улучшению показателей физической под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готовленности должны представлять для учащихся определенную труд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ность, но быть реально выполнимыми. Достижение этих сдвигов при условии систематических занятий дает основание учителю для выс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тавления учащимся высокой оценки.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Итоговая оценка успеваемости по физической культуре складыва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ется из суммы баллов, полученных учащимся за все составляющие: знания, двигательные умения и навыки, умения осуществлять физкуль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турно-оздоровительную деятельность, сдвиги в показателях физической подготовленности. При этом преимущественное значение имеют оценки за умение осуществлять собственно двигательную, физкуль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турно-оздоровительную и спортивную деятельность.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Учащиеся, отнесенные по состоянию здоровья к подготовительной медицинской группе, оцениваются на общих основаниях, за исключе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нием тех видов двигательных действий, которые им противопоказаны по состоянию здоровья.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cs="Arial"/>
          <w:color w:val="000000"/>
          <w:sz w:val="20"/>
          <w:szCs w:val="20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Учащиеся, отнесенные к специальной медицинской группе, оцени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ваются по овладению ими разделом «Основы знаний», умениями осу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ществлять физкультурно-оздоровительную деятельность и доступные им двигательные действия</w:t>
      </w:r>
      <w:r w:rsidRPr="00A06D5A">
        <w:rPr>
          <w:rFonts w:cs="Arial"/>
          <w:color w:val="000000"/>
          <w:sz w:val="20"/>
          <w:szCs w:val="20"/>
          <w:lang w:val="ru-RU"/>
        </w:rPr>
        <w:t>.</w:t>
      </w:r>
    </w:p>
    <w:p w:rsidR="00A06D5A" w:rsidRPr="00A06D5A" w:rsidRDefault="00A06D5A" w:rsidP="00A06D5A">
      <w:pPr>
        <w:jc w:val="center"/>
        <w:rPr>
          <w:lang w:val="ru-RU"/>
        </w:rPr>
      </w:pP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b/>
          <w:bCs/>
          <w:color w:val="000000"/>
          <w:lang w:val="ru-RU"/>
        </w:rPr>
      </w:pPr>
    </w:p>
    <w:p w:rsidR="00BC1C78" w:rsidRPr="00F40363" w:rsidRDefault="00BC1C78" w:rsidP="00284AC3">
      <w:pPr>
        <w:autoSpaceDE w:val="0"/>
        <w:autoSpaceDN w:val="0"/>
        <w:spacing w:after="78" w:line="220" w:lineRule="exact"/>
        <w:rPr>
          <w:lang w:val="ru-RU"/>
        </w:rPr>
      </w:pPr>
    </w:p>
    <w:sectPr w:rsidR="00BC1C78" w:rsidRPr="00F40363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5F2282"/>
    <w:multiLevelType w:val="multilevel"/>
    <w:tmpl w:val="2490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E3FD1"/>
    <w:rsid w:val="002174D7"/>
    <w:rsid w:val="00284AC3"/>
    <w:rsid w:val="0029639D"/>
    <w:rsid w:val="002A7E52"/>
    <w:rsid w:val="00326F90"/>
    <w:rsid w:val="003810FD"/>
    <w:rsid w:val="00405970"/>
    <w:rsid w:val="006424FA"/>
    <w:rsid w:val="00A06D5A"/>
    <w:rsid w:val="00AA1D8D"/>
    <w:rsid w:val="00B47730"/>
    <w:rsid w:val="00BC1C78"/>
    <w:rsid w:val="00CB0664"/>
    <w:rsid w:val="00F40363"/>
    <w:rsid w:val="00FC693F"/>
    <w:rsid w:val="00FD7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2c">
    <w:name w:val="Body Text Indent 2"/>
    <w:basedOn w:val="a1"/>
    <w:link w:val="2d"/>
    <w:uiPriority w:val="99"/>
    <w:semiHidden/>
    <w:unhideWhenUsed/>
    <w:rsid w:val="00A06D5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A06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2c">
    <w:name w:val="Body Text Indent 2"/>
    <w:basedOn w:val="a1"/>
    <w:link w:val="2d"/>
    <w:uiPriority w:val="99"/>
    <w:semiHidden/>
    <w:unhideWhenUsed/>
    <w:rsid w:val="00A06D5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A06D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E12E86-730A-47DB-AA29-178AB0D4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2653</Words>
  <Characters>15125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4</cp:revision>
  <dcterms:created xsi:type="dcterms:W3CDTF">2023-07-03T05:17:00Z</dcterms:created>
  <dcterms:modified xsi:type="dcterms:W3CDTF">2023-09-13T16:44:00Z</dcterms:modified>
</cp:coreProperties>
</file>