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3C" w:rsidRPr="000B3D3C" w:rsidRDefault="000B3D3C" w:rsidP="000B3D3C">
      <w:pPr>
        <w:jc w:val="center"/>
        <w:rPr>
          <w:rFonts w:ascii="Times New Roman" w:hAnsi="Times New Roman" w:cs="Times New Roman"/>
          <w:lang w:val="ru-RU" w:bidi="en-US"/>
        </w:rPr>
      </w:pPr>
      <w:bookmarkStart w:id="0" w:name="block-21487733"/>
      <w:r w:rsidRPr="000B3D3C">
        <w:rPr>
          <w:rFonts w:ascii="Times New Roman" w:hAnsi="Times New Roman" w:cs="Times New Roman"/>
          <w:lang w:val="ru-RU" w:bidi="en-US"/>
        </w:rPr>
        <w:t>МУНИЦИПАЛЬНОЕ АВТОНОМНОЕ ОБЩЕОБРАЗОВАТЕЛЬНОЕ УЧРЕЖДЕНИЕ</w:t>
      </w:r>
    </w:p>
    <w:p w:rsidR="000B3D3C" w:rsidRPr="000B3D3C" w:rsidRDefault="000B3D3C" w:rsidP="000B3D3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lang w:val="ru-RU" w:bidi="en-US"/>
        </w:rPr>
      </w:pPr>
      <w:r w:rsidRPr="000B3D3C">
        <w:rPr>
          <w:rFonts w:ascii="Times New Roman" w:hAnsi="Times New Roman" w:cs="Times New Roman"/>
          <w:lang w:val="ru-RU" w:bidi="en-US"/>
        </w:rPr>
        <w:t>«ИТАТСКАЯ СРЕДНЯЯ ОБЩЕОБРАЗОВАТЕЛЬНАЯ ШКОЛА»</w:t>
      </w:r>
    </w:p>
    <w:p w:rsidR="000B3D3C" w:rsidRPr="000B3D3C" w:rsidRDefault="000B3D3C" w:rsidP="000B3D3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lang w:bidi="en-US"/>
        </w:rPr>
      </w:pPr>
      <w:r w:rsidRPr="000B3D3C">
        <w:rPr>
          <w:rFonts w:ascii="Times New Roman" w:hAnsi="Times New Roman" w:cs="Times New Roman"/>
          <w:lang w:bidi="en-US"/>
        </w:rPr>
        <w:t>ТОМСКОГО РАЙОНА</w:t>
      </w:r>
    </w:p>
    <w:p w:rsidR="000B3D3C" w:rsidRPr="000B3D3C" w:rsidRDefault="000B3D3C" w:rsidP="000B3D3C">
      <w:pPr>
        <w:widowControl w:val="0"/>
        <w:rPr>
          <w:rFonts w:ascii="Times New Roman" w:hAnsi="Times New Roman" w:cs="Times New Roman"/>
          <w:b/>
        </w:rPr>
      </w:pPr>
    </w:p>
    <w:p w:rsidR="000B3D3C" w:rsidRPr="000B3D3C" w:rsidRDefault="000B3D3C" w:rsidP="000B3D3C">
      <w:pPr>
        <w:widowControl w:val="0"/>
        <w:spacing w:before="6" w:after="1"/>
        <w:rPr>
          <w:rFonts w:ascii="Times New Roman" w:hAnsi="Times New Roman" w:cs="Times New Roman"/>
          <w:b/>
        </w:rPr>
      </w:pPr>
    </w:p>
    <w:tbl>
      <w:tblPr>
        <w:tblW w:w="10038" w:type="dxa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12"/>
        <w:gridCol w:w="5026"/>
      </w:tblGrid>
      <w:tr w:rsidR="000B3D3C" w:rsidRPr="0021419F" w:rsidTr="000B3D3C">
        <w:trPr>
          <w:trHeight w:hRule="exact" w:val="2112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3D3C" w:rsidRPr="000B3D3C" w:rsidRDefault="000B3D3C" w:rsidP="005E5D26">
            <w:pPr>
              <w:widowControl w:val="0"/>
              <w:ind w:left="200" w:right="414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0B3D3C">
              <w:rPr>
                <w:rFonts w:ascii="Times New Roman" w:hAnsi="Times New Roman" w:cs="Times New Roman"/>
                <w:lang w:val="ru-RU"/>
              </w:rPr>
              <w:t>ПРИНЯТА</w:t>
            </w:r>
            <w:proofErr w:type="gramEnd"/>
          </w:p>
          <w:p w:rsidR="000B3D3C" w:rsidRPr="000B3D3C" w:rsidRDefault="000B3D3C" w:rsidP="005E5D26">
            <w:pPr>
              <w:widowControl w:val="0"/>
              <w:ind w:left="200" w:right="414"/>
              <w:rPr>
                <w:rFonts w:ascii="Times New Roman" w:hAnsi="Times New Roman" w:cs="Times New Roman"/>
                <w:spacing w:val="-6"/>
                <w:lang w:val="ru-RU"/>
              </w:rPr>
            </w:pPr>
            <w:r w:rsidRPr="000B3D3C">
              <w:rPr>
                <w:rFonts w:ascii="Times New Roman" w:hAnsi="Times New Roman" w:cs="Times New Roman"/>
                <w:spacing w:val="-6"/>
                <w:lang w:val="ru-RU"/>
              </w:rPr>
              <w:t xml:space="preserve">на заседании педагогического совета школы </w:t>
            </w:r>
          </w:p>
          <w:p w:rsidR="000B3D3C" w:rsidRPr="000B3D3C" w:rsidRDefault="000B3D3C" w:rsidP="005E5D26">
            <w:pPr>
              <w:widowControl w:val="0"/>
              <w:ind w:left="200" w:right="414"/>
              <w:rPr>
                <w:rFonts w:ascii="Times New Roman" w:hAnsi="Times New Roman" w:cs="Times New Roman"/>
              </w:rPr>
            </w:pPr>
            <w:r w:rsidRPr="000B3D3C">
              <w:rPr>
                <w:rFonts w:ascii="Times New Roman" w:hAnsi="Times New Roman" w:cs="Times New Roman"/>
                <w:spacing w:val="-6"/>
              </w:rPr>
              <w:t xml:space="preserve">Протокол  </w:t>
            </w:r>
            <w:r w:rsidRPr="000B3D3C">
              <w:rPr>
                <w:rFonts w:ascii="Times New Roman" w:hAnsi="Times New Roman" w:cs="Times New Roman"/>
                <w:spacing w:val="-3"/>
              </w:rPr>
              <w:t>от «___»______2023 №____</w:t>
            </w:r>
          </w:p>
          <w:p w:rsidR="000B3D3C" w:rsidRPr="000B3D3C" w:rsidRDefault="000B3D3C" w:rsidP="005E5D26">
            <w:pPr>
              <w:widowControl w:val="0"/>
              <w:ind w:left="200" w:right="414"/>
              <w:rPr>
                <w:rFonts w:ascii="Times New Roman" w:hAnsi="Times New Roman" w:cs="Times New Roman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</w:tcPr>
          <w:p w:rsidR="000B3D3C" w:rsidRPr="000B3D3C" w:rsidRDefault="000B3D3C" w:rsidP="005E5D26">
            <w:pPr>
              <w:widowControl w:val="0"/>
              <w:ind w:left="630"/>
              <w:rPr>
                <w:rFonts w:ascii="Times New Roman" w:hAnsi="Times New Roman" w:cs="Times New Roman"/>
                <w:lang w:val="ru-RU"/>
              </w:rPr>
            </w:pPr>
            <w:r w:rsidRPr="000B3D3C">
              <w:rPr>
                <w:rFonts w:ascii="Times New Roman" w:hAnsi="Times New Roman" w:cs="Times New Roman"/>
                <w:lang w:val="ru-RU"/>
              </w:rPr>
              <w:t>УТВЕРЖДЕНА</w:t>
            </w:r>
          </w:p>
          <w:p w:rsidR="000B3D3C" w:rsidRPr="000B3D3C" w:rsidRDefault="000B3D3C" w:rsidP="005E5D26">
            <w:pPr>
              <w:widowControl w:val="0"/>
              <w:ind w:left="200" w:right="4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0B3D3C">
              <w:rPr>
                <w:rFonts w:ascii="Times New Roman" w:hAnsi="Times New Roman" w:cs="Times New Roman"/>
                <w:lang w:val="ru-RU"/>
              </w:rPr>
              <w:t xml:space="preserve">Приказ </w:t>
            </w:r>
            <w:r w:rsidRPr="000B3D3C">
              <w:rPr>
                <w:rFonts w:ascii="Times New Roman" w:hAnsi="Times New Roman" w:cs="Times New Roman"/>
                <w:spacing w:val="-3"/>
                <w:lang w:val="ru-RU"/>
              </w:rPr>
              <w:t>«___»______2023 №____</w:t>
            </w:r>
          </w:p>
          <w:p w:rsidR="000B3D3C" w:rsidRPr="000B3D3C" w:rsidRDefault="000B3D3C" w:rsidP="005E5D26">
            <w:pPr>
              <w:widowControl w:val="0"/>
              <w:ind w:left="200" w:right="414"/>
              <w:rPr>
                <w:rFonts w:ascii="Times New Roman" w:hAnsi="Times New Roman" w:cs="Times New Roman"/>
                <w:spacing w:val="-3"/>
                <w:lang w:val="ru-RU"/>
              </w:rPr>
            </w:pPr>
            <w:r w:rsidRPr="000B3D3C">
              <w:rPr>
                <w:rFonts w:ascii="Times New Roman" w:hAnsi="Times New Roman" w:cs="Times New Roman"/>
                <w:spacing w:val="-3"/>
                <w:lang w:val="ru-RU"/>
              </w:rPr>
              <w:t>Директор______________________</w:t>
            </w:r>
          </w:p>
          <w:p w:rsidR="000B3D3C" w:rsidRPr="000B3D3C" w:rsidRDefault="000B3D3C" w:rsidP="005E5D26">
            <w:pPr>
              <w:widowControl w:val="0"/>
              <w:ind w:left="200" w:right="414"/>
              <w:rPr>
                <w:rFonts w:ascii="Times New Roman" w:hAnsi="Times New Roman" w:cs="Times New Roman"/>
                <w:lang w:val="ru-RU"/>
              </w:rPr>
            </w:pPr>
            <w:r w:rsidRPr="000B3D3C">
              <w:rPr>
                <w:rFonts w:ascii="Times New Roman" w:hAnsi="Times New Roman" w:cs="Times New Roman"/>
                <w:spacing w:val="-3"/>
                <w:lang w:val="ru-RU"/>
              </w:rPr>
              <w:t>Н.А. Вавилина</w:t>
            </w:r>
          </w:p>
          <w:p w:rsidR="000B3D3C" w:rsidRPr="000B3D3C" w:rsidRDefault="000B3D3C" w:rsidP="005E5D26">
            <w:pPr>
              <w:widowControl w:val="0"/>
              <w:spacing w:before="2"/>
              <w:ind w:left="644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3D3C" w:rsidRPr="0021419F" w:rsidTr="000B3D3C">
        <w:trPr>
          <w:trHeight w:hRule="exact" w:val="1503"/>
        </w:trPr>
        <w:tc>
          <w:tcPr>
            <w:tcW w:w="5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3D3C" w:rsidRPr="000B3D3C" w:rsidRDefault="000B3D3C" w:rsidP="005E5D26">
            <w:pPr>
              <w:widowControl w:val="0"/>
              <w:ind w:left="200" w:right="414"/>
              <w:rPr>
                <w:rFonts w:ascii="Times New Roman" w:hAnsi="Times New Roman" w:cs="Times New Roman"/>
                <w:lang w:val="ru-RU"/>
              </w:rPr>
            </w:pPr>
            <w:r w:rsidRPr="000B3D3C">
              <w:rPr>
                <w:rFonts w:ascii="Times New Roman" w:hAnsi="Times New Roman" w:cs="Times New Roman"/>
                <w:lang w:val="ru-RU"/>
              </w:rPr>
              <w:t>СОГЛАСОВАНА</w:t>
            </w:r>
          </w:p>
          <w:p w:rsidR="000B3D3C" w:rsidRPr="000B3D3C" w:rsidRDefault="000B3D3C" w:rsidP="005E5D26">
            <w:pPr>
              <w:widowControl w:val="0"/>
              <w:ind w:left="200" w:right="414"/>
              <w:rPr>
                <w:rFonts w:ascii="Times New Roman" w:hAnsi="Times New Roman" w:cs="Times New Roman"/>
                <w:lang w:val="ru-RU"/>
              </w:rPr>
            </w:pPr>
            <w:r w:rsidRPr="000B3D3C">
              <w:rPr>
                <w:rFonts w:ascii="Times New Roman" w:hAnsi="Times New Roman" w:cs="Times New Roman"/>
                <w:spacing w:val="-7"/>
                <w:lang w:val="ru-RU"/>
              </w:rPr>
              <w:t xml:space="preserve">с Управляющим </w:t>
            </w:r>
            <w:r w:rsidRPr="000B3D3C">
              <w:rPr>
                <w:rFonts w:ascii="Times New Roman" w:hAnsi="Times New Roman" w:cs="Times New Roman"/>
                <w:spacing w:val="-6"/>
                <w:lang w:val="ru-RU"/>
              </w:rPr>
              <w:t xml:space="preserve">советом школы Протокол  от </w:t>
            </w:r>
            <w:r w:rsidRPr="000B3D3C">
              <w:rPr>
                <w:rFonts w:ascii="Times New Roman" w:hAnsi="Times New Roman" w:cs="Times New Roman"/>
                <w:spacing w:val="-3"/>
                <w:lang w:val="ru-RU"/>
              </w:rPr>
              <w:t>«___»______2023 №____</w:t>
            </w:r>
          </w:p>
          <w:p w:rsidR="000B3D3C" w:rsidRPr="000B3D3C" w:rsidRDefault="000B3D3C" w:rsidP="005E5D26">
            <w:pPr>
              <w:widowControl w:val="0"/>
              <w:ind w:left="200" w:right="77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</w:tcPr>
          <w:p w:rsidR="000B3D3C" w:rsidRPr="000B3D3C" w:rsidRDefault="000B3D3C" w:rsidP="005E5D26">
            <w:pPr>
              <w:widowControl w:val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B3D3C" w:rsidRPr="000B3D3C" w:rsidRDefault="000B3D3C" w:rsidP="000B3D3C">
      <w:pPr>
        <w:jc w:val="center"/>
        <w:rPr>
          <w:rFonts w:ascii="Times New Roman" w:hAnsi="Times New Roman" w:cs="Times New Roman"/>
          <w:b/>
          <w:i/>
          <w:lang w:val="ru-RU"/>
        </w:rPr>
      </w:pPr>
    </w:p>
    <w:p w:rsidR="000B3D3C" w:rsidRPr="000B3D3C" w:rsidRDefault="000B3D3C" w:rsidP="000B3D3C">
      <w:pPr>
        <w:jc w:val="center"/>
        <w:rPr>
          <w:rFonts w:ascii="Times New Roman" w:hAnsi="Times New Roman" w:cs="Times New Roman"/>
          <w:b/>
          <w:lang w:val="ru-RU"/>
        </w:rPr>
      </w:pPr>
      <w:r w:rsidRPr="000B3D3C">
        <w:rPr>
          <w:rFonts w:ascii="Times New Roman" w:hAnsi="Times New Roman" w:cs="Times New Roman"/>
          <w:b/>
          <w:lang w:val="ru-RU"/>
        </w:rPr>
        <w:t>Рабочая программа среднего общего образования</w:t>
      </w:r>
    </w:p>
    <w:p w:rsidR="000B3D3C" w:rsidRPr="000B3D3C" w:rsidRDefault="000B3D3C" w:rsidP="000B3D3C">
      <w:pPr>
        <w:jc w:val="center"/>
        <w:rPr>
          <w:rFonts w:ascii="Times New Roman" w:hAnsi="Times New Roman" w:cs="Times New Roman"/>
          <w:b/>
          <w:lang w:val="ru-RU"/>
        </w:rPr>
      </w:pPr>
      <w:r w:rsidRPr="000B3D3C">
        <w:rPr>
          <w:rFonts w:ascii="Times New Roman" w:hAnsi="Times New Roman" w:cs="Times New Roman"/>
          <w:b/>
          <w:lang w:val="ru-RU"/>
        </w:rPr>
        <w:t>По английскому языку</w:t>
      </w:r>
    </w:p>
    <w:p w:rsidR="000B3D3C" w:rsidRPr="000B3D3C" w:rsidRDefault="000B3D3C" w:rsidP="000B3D3C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11 </w:t>
      </w:r>
      <w:r w:rsidRPr="000B3D3C">
        <w:rPr>
          <w:rFonts w:ascii="Times New Roman" w:hAnsi="Times New Roman" w:cs="Times New Roman"/>
          <w:b/>
          <w:lang w:val="ru-RU"/>
        </w:rPr>
        <w:t>класс</w:t>
      </w:r>
    </w:p>
    <w:p w:rsidR="000B3D3C" w:rsidRPr="000B3D3C" w:rsidRDefault="000B3D3C" w:rsidP="000B3D3C">
      <w:pPr>
        <w:jc w:val="center"/>
        <w:rPr>
          <w:rFonts w:ascii="Times New Roman" w:hAnsi="Times New Roman" w:cs="Times New Roman"/>
          <w:b/>
          <w:lang w:val="ru-RU"/>
        </w:rPr>
      </w:pPr>
      <w:r w:rsidRPr="000B3D3C">
        <w:rPr>
          <w:rFonts w:ascii="Times New Roman" w:hAnsi="Times New Roman" w:cs="Times New Roman"/>
          <w:b/>
          <w:lang w:val="ru-RU"/>
        </w:rPr>
        <w:t>на 2023-2024  учебный год</w:t>
      </w:r>
    </w:p>
    <w:p w:rsidR="000B3D3C" w:rsidRPr="000B3D3C" w:rsidRDefault="000B3D3C" w:rsidP="000B3D3C">
      <w:pPr>
        <w:widowControl w:val="0"/>
        <w:ind w:left="467" w:right="278" w:firstLine="5"/>
        <w:jc w:val="center"/>
        <w:rPr>
          <w:rFonts w:ascii="Times New Roman" w:hAnsi="Times New Roman" w:cs="Times New Roman"/>
          <w:lang w:val="ru-RU"/>
        </w:rPr>
      </w:pPr>
      <w:proofErr w:type="gramStart"/>
      <w:r w:rsidRPr="000B3D3C">
        <w:rPr>
          <w:rFonts w:ascii="Times New Roman" w:hAnsi="Times New Roman" w:cs="Times New Roman"/>
          <w:lang w:val="ru-RU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Pr="000B3D3C">
        <w:rPr>
          <w:rFonts w:ascii="Times New Roman" w:hAnsi="Times New Roman" w:cs="Times New Roman"/>
          <w:bCs/>
          <w:lang w:val="ru-RU"/>
        </w:rPr>
        <w:t>17 мая 2012</w:t>
      </w:r>
      <w:r w:rsidRPr="000B3D3C">
        <w:rPr>
          <w:rFonts w:ascii="Times New Roman" w:hAnsi="Times New Roman" w:cs="Times New Roman"/>
          <w:bCs/>
        </w:rPr>
        <w:t> </w:t>
      </w:r>
      <w:r w:rsidRPr="000B3D3C">
        <w:rPr>
          <w:rFonts w:ascii="Times New Roman" w:hAnsi="Times New Roman" w:cs="Times New Roman"/>
          <w:bCs/>
          <w:lang w:val="ru-RU"/>
        </w:rPr>
        <w:t>г. №</w:t>
      </w:r>
      <w:r w:rsidRPr="000B3D3C">
        <w:rPr>
          <w:rFonts w:ascii="Times New Roman" w:hAnsi="Times New Roman" w:cs="Times New Roman"/>
          <w:bCs/>
        </w:rPr>
        <w:t> </w:t>
      </w:r>
      <w:r w:rsidRPr="000B3D3C">
        <w:rPr>
          <w:rFonts w:ascii="Times New Roman" w:hAnsi="Times New Roman" w:cs="Times New Roman"/>
          <w:bCs/>
          <w:lang w:val="ru-RU"/>
        </w:rPr>
        <w:t>413</w:t>
      </w:r>
      <w:r w:rsidRPr="000B3D3C">
        <w:rPr>
          <w:rFonts w:ascii="Times New Roman" w:hAnsi="Times New Roman" w:cs="Times New Roman"/>
          <w:lang w:val="ru-RU"/>
        </w:rPr>
        <w:t xml:space="preserve"> «Об утверждении и введении в действие Федерального государственного образовательного стандарта среднего общего образования»,</w:t>
      </w:r>
      <w:proofErr w:type="gramEnd"/>
    </w:p>
    <w:p w:rsidR="000B3D3C" w:rsidRPr="000B3D3C" w:rsidRDefault="000B3D3C" w:rsidP="000B3D3C">
      <w:pPr>
        <w:shd w:val="clear" w:color="auto" w:fill="FFFFFF"/>
        <w:spacing w:after="255"/>
        <w:jc w:val="center"/>
        <w:outlineLvl w:val="1"/>
        <w:rPr>
          <w:rFonts w:ascii="Times New Roman" w:hAnsi="Times New Roman" w:cs="Times New Roman"/>
          <w:lang w:val="ru-RU"/>
        </w:rPr>
      </w:pPr>
      <w:r w:rsidRPr="000B3D3C">
        <w:rPr>
          <w:rFonts w:ascii="Times New Roman" w:hAnsi="Times New Roman" w:cs="Times New Roman"/>
          <w:bCs/>
          <w:lang w:val="ru-RU"/>
        </w:rPr>
        <w:t>приказа Министерства просвещения РФ от 12 августа 2022</w:t>
      </w:r>
      <w:r w:rsidRPr="000B3D3C">
        <w:rPr>
          <w:rFonts w:ascii="Times New Roman" w:hAnsi="Times New Roman" w:cs="Times New Roman"/>
          <w:bCs/>
        </w:rPr>
        <w:t> </w:t>
      </w:r>
      <w:r w:rsidRPr="000B3D3C">
        <w:rPr>
          <w:rFonts w:ascii="Times New Roman" w:hAnsi="Times New Roman" w:cs="Times New Roman"/>
          <w:bCs/>
          <w:lang w:val="ru-RU"/>
        </w:rPr>
        <w:t>г. №</w:t>
      </w:r>
      <w:r w:rsidRPr="000B3D3C">
        <w:rPr>
          <w:rFonts w:ascii="Times New Roman" w:hAnsi="Times New Roman" w:cs="Times New Roman"/>
          <w:bCs/>
        </w:rPr>
        <w:t> </w:t>
      </w:r>
      <w:r w:rsidRPr="000B3D3C">
        <w:rPr>
          <w:rFonts w:ascii="Times New Roman" w:hAnsi="Times New Roman" w:cs="Times New Roman"/>
          <w:bCs/>
          <w:lang w:val="ru-RU"/>
        </w:rPr>
        <w:t>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</w:t>
      </w:r>
      <w:r w:rsidRPr="000B3D3C">
        <w:rPr>
          <w:rFonts w:ascii="Times New Roman" w:hAnsi="Times New Roman" w:cs="Times New Roman"/>
          <w:bCs/>
        </w:rPr>
        <w:t> </w:t>
      </w:r>
      <w:r w:rsidRPr="000B3D3C">
        <w:rPr>
          <w:rFonts w:ascii="Times New Roman" w:hAnsi="Times New Roman" w:cs="Times New Roman"/>
          <w:bCs/>
          <w:lang w:val="ru-RU"/>
        </w:rPr>
        <w:t>г. №</w:t>
      </w:r>
      <w:r w:rsidRPr="000B3D3C">
        <w:rPr>
          <w:rFonts w:ascii="Times New Roman" w:hAnsi="Times New Roman" w:cs="Times New Roman"/>
          <w:bCs/>
        </w:rPr>
        <w:t> </w:t>
      </w:r>
      <w:r w:rsidRPr="000B3D3C">
        <w:rPr>
          <w:rFonts w:ascii="Times New Roman" w:hAnsi="Times New Roman" w:cs="Times New Roman"/>
          <w:bCs/>
          <w:lang w:val="ru-RU"/>
        </w:rPr>
        <w:t xml:space="preserve">413", </w:t>
      </w:r>
      <w:r w:rsidRPr="000B3D3C">
        <w:rPr>
          <w:rFonts w:ascii="Times New Roman" w:eastAsia="Calibri" w:hAnsi="Times New Roman" w:cs="Times New Roman"/>
          <w:lang w:val="ru-RU"/>
        </w:rPr>
        <w:t xml:space="preserve">приказа </w:t>
      </w:r>
      <w:proofErr w:type="gramStart"/>
      <w:r w:rsidRPr="000B3D3C">
        <w:rPr>
          <w:rFonts w:ascii="Times New Roman" w:eastAsia="Calibri" w:hAnsi="Times New Roman" w:cs="Times New Roman"/>
          <w:lang w:val="ru-RU"/>
        </w:rPr>
        <w:t xml:space="preserve">Минпросвещения России от 23.11.2022 </w:t>
      </w:r>
      <w:r w:rsidRPr="000B3D3C">
        <w:rPr>
          <w:rFonts w:ascii="Times New Roman" w:eastAsia="Calibri" w:hAnsi="Times New Roman" w:cs="Times New Roman"/>
        </w:rPr>
        <w:t>N</w:t>
      </w:r>
      <w:r w:rsidRPr="000B3D3C">
        <w:rPr>
          <w:rFonts w:ascii="Times New Roman" w:eastAsia="Calibri" w:hAnsi="Times New Roman" w:cs="Times New Roman"/>
          <w:lang w:val="ru-RU"/>
        </w:rPr>
        <w:t xml:space="preserve"> 1014 "Об утверждении федеральной образовательной программы среднего общего образования", </w:t>
      </w:r>
      <w:r w:rsidRPr="000B3D3C">
        <w:rPr>
          <w:rFonts w:ascii="Times New Roman" w:hAnsi="Times New Roman" w:cs="Times New Roman"/>
          <w:lang w:val="ru-RU"/>
        </w:rPr>
        <w:t>Уставом МАОУ «Итатская СОШ» Томского района)</w:t>
      </w:r>
      <w:proofErr w:type="gramEnd"/>
    </w:p>
    <w:p w:rsidR="000B3D3C" w:rsidRPr="000B3D3C" w:rsidRDefault="000B3D3C" w:rsidP="000B3D3C">
      <w:pPr>
        <w:jc w:val="center"/>
        <w:rPr>
          <w:rFonts w:ascii="Times New Roman" w:hAnsi="Times New Roman" w:cs="Times New Roman"/>
          <w:b/>
          <w:i/>
          <w:lang w:val="ru-RU"/>
        </w:rPr>
      </w:pPr>
    </w:p>
    <w:p w:rsidR="000B3D3C" w:rsidRPr="000B3D3C" w:rsidRDefault="000B3D3C" w:rsidP="000B3D3C">
      <w:pPr>
        <w:jc w:val="center"/>
        <w:rPr>
          <w:rFonts w:ascii="Times New Roman" w:hAnsi="Times New Roman" w:cs="Times New Roman"/>
          <w:b/>
          <w:i/>
          <w:lang w:val="ru-RU"/>
        </w:rPr>
      </w:pPr>
      <w:r w:rsidRPr="000B3D3C">
        <w:rPr>
          <w:rFonts w:ascii="Times New Roman" w:hAnsi="Times New Roman" w:cs="Times New Roman"/>
          <w:b/>
          <w:i/>
          <w:lang w:val="ru-RU"/>
        </w:rPr>
        <w:t xml:space="preserve">Учителя </w:t>
      </w:r>
      <w:r>
        <w:rPr>
          <w:rFonts w:ascii="Times New Roman" w:hAnsi="Times New Roman" w:cs="Times New Roman"/>
          <w:b/>
          <w:i/>
          <w:lang w:val="ru-RU"/>
        </w:rPr>
        <w:t>Ильиной Натальи Павловны</w:t>
      </w:r>
    </w:p>
    <w:p w:rsidR="000B3D3C" w:rsidRDefault="000B3D3C" w:rsidP="000B3D3C">
      <w:pPr>
        <w:jc w:val="center"/>
        <w:rPr>
          <w:rFonts w:ascii="Times New Roman" w:hAnsi="Times New Roman" w:cs="Times New Roman"/>
          <w:b/>
          <w:lang w:val="ru-RU"/>
        </w:rPr>
      </w:pPr>
    </w:p>
    <w:p w:rsidR="000B3D3C" w:rsidRDefault="000B3D3C" w:rsidP="000B3D3C">
      <w:pPr>
        <w:jc w:val="center"/>
        <w:rPr>
          <w:rFonts w:ascii="Times New Roman" w:hAnsi="Times New Roman" w:cs="Times New Roman"/>
          <w:b/>
          <w:lang w:val="ru-RU"/>
        </w:rPr>
      </w:pPr>
    </w:p>
    <w:p w:rsidR="000B3D3C" w:rsidRPr="000B3D3C" w:rsidRDefault="000B3D3C" w:rsidP="000B3D3C">
      <w:pPr>
        <w:jc w:val="center"/>
        <w:rPr>
          <w:rFonts w:ascii="Times New Roman" w:hAnsi="Times New Roman" w:cs="Times New Roman"/>
          <w:b/>
          <w:lang w:val="ru-RU"/>
        </w:rPr>
      </w:pPr>
      <w:r w:rsidRPr="000B3D3C">
        <w:rPr>
          <w:rFonts w:ascii="Times New Roman" w:hAnsi="Times New Roman" w:cs="Times New Roman"/>
          <w:b/>
          <w:lang w:val="ru-RU"/>
        </w:rPr>
        <w:t>с. Томское</w:t>
      </w:r>
    </w:p>
    <w:p w:rsidR="000B3D3C" w:rsidRPr="0021419F" w:rsidRDefault="000B3D3C" w:rsidP="000B3D3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lang w:val="ru-RU"/>
        </w:rPr>
      </w:pPr>
      <w:r w:rsidRPr="0021419F">
        <w:rPr>
          <w:rFonts w:ascii="Times New Roman" w:hAnsi="Times New Roman" w:cs="Times New Roman"/>
          <w:b/>
          <w:lang w:val="ru-RU"/>
        </w:rPr>
        <w:t>2023</w:t>
      </w:r>
    </w:p>
    <w:p w:rsidR="003B3B71" w:rsidRPr="000B3D3C" w:rsidRDefault="003B3B71">
      <w:pPr>
        <w:rPr>
          <w:rFonts w:ascii="Times New Roman" w:hAnsi="Times New Roman" w:cs="Times New Roman"/>
          <w:lang w:val="ru-RU"/>
        </w:rPr>
        <w:sectPr w:rsidR="003B3B71" w:rsidRPr="000B3D3C" w:rsidSect="000B3D3C">
          <w:pgSz w:w="11906" w:h="16383"/>
          <w:pgMar w:top="737" w:right="851" w:bottom="907" w:left="1134" w:header="720" w:footer="720" w:gutter="0"/>
          <w:cols w:space="720"/>
        </w:sectPr>
      </w:pPr>
    </w:p>
    <w:p w:rsidR="003B3B71" w:rsidRPr="0021419F" w:rsidRDefault="003B5F04" w:rsidP="000B3D3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1487732"/>
      <w:bookmarkEnd w:id="0"/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пределами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Значимость владения иностранными </w:t>
      </w:r>
      <w:proofErr w:type="gramStart"/>
      <w:r w:rsidRPr="0021419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языками</w:t>
      </w:r>
      <w:proofErr w:type="gramEnd"/>
      <w:r w:rsidRPr="0021419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гр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языковая, социокультурная, компенсаторная и метапредметная компетенции: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b1cb9ba3-8936-440c-ac0f-95944fbe2f65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3B3B71" w:rsidRPr="0021419F" w:rsidRDefault="003B3B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19F" w:rsidRPr="0021419F" w:rsidRDefault="0021419F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1419F" w:rsidRPr="0021419F" w:rsidRDefault="0021419F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1419F" w:rsidRPr="0021419F" w:rsidRDefault="0021419F" w:rsidP="00214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21419F" w:rsidRPr="0021419F" w:rsidRDefault="0021419F" w:rsidP="002141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1419F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1419F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рассуждение;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без их использования.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до 600–800 слов.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резюме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post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ical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существительных от неопределённой формы глаголов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прилагательных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глаголов от имён прилагательных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moved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house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year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>Предложения cо сложным дополнением – Complex Object (I want you to help me. I saw her cross/crossing the road. I want to have my hair cut.).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конструкциями as … as, not so … as, both … and …, either … or, neither … nor.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smth).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smth.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Конструкция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be/get used to smth, be/get used to doing smth.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действия.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и их эквиваленты (can/be able to, could, must/have to, may, might, should, shall, would, will, need).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of).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национальные и популярные праздники, проведение досуга, этикетные особенности общения, традиции в кулинарии и другие.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21419F" w:rsidRPr="0021419F" w:rsidRDefault="0021419F" w:rsidP="0021419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1419F" w:rsidRPr="0021419F" w:rsidRDefault="0021419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21487734"/>
      <w:bookmarkEnd w:id="1"/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1419F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1419F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рассуждение;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без их использования.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до 600–800 слов.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резюме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ance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ence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ity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ment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ness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sion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tion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post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ible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ian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ical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ish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существительных от неопределённой формы глаголов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прилагательных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глаголов от имён прилагательных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moved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house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year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>Предложения cо сложным дополнением – Complex Object (I want you to help me. I saw her cross/crossing the road. I want to have my hair cut.).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конструкциями as … as, not so … as, both … and …, either … or, neither … nor.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smth).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smth.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Конструкция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be/get used to smth, be/get used to doing smth.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действия.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и их эквиваленты (can/be able to, could, must/have to, may, might, should, shall, would, will, need).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of).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национальные и популярные праздники, проведение досуга, этикетные особенности общения, традиции в кулинарии и другие.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3B3B71" w:rsidRPr="0021419F" w:rsidRDefault="003B3B71">
      <w:pPr>
        <w:rPr>
          <w:rFonts w:ascii="Times New Roman" w:hAnsi="Times New Roman" w:cs="Times New Roman"/>
          <w:sz w:val="24"/>
          <w:szCs w:val="24"/>
          <w:lang w:val="ru-RU"/>
        </w:rPr>
        <w:sectPr w:rsidR="003B3B71" w:rsidRPr="0021419F">
          <w:pgSz w:w="11906" w:h="16383"/>
          <w:pgMar w:top="1134" w:right="850" w:bottom="1134" w:left="1701" w:header="720" w:footer="720" w:gutter="0"/>
          <w:cols w:space="720"/>
        </w:sect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1487735"/>
      <w:bookmarkEnd w:id="3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духовных ценностей российского народа;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B3B71" w:rsidRPr="0021419F" w:rsidRDefault="003B5F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B3B71" w:rsidRPr="0021419F" w:rsidRDefault="003B5F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3B3B71" w:rsidRPr="0021419F" w:rsidRDefault="003B5F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3B3B71" w:rsidRPr="0021419F" w:rsidRDefault="003B5F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3B3B71" w:rsidRPr="0021419F" w:rsidRDefault="003B5F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B3B71" w:rsidRPr="0021419F" w:rsidRDefault="003B5F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B3B71" w:rsidRPr="0021419F" w:rsidRDefault="003B5F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3B3B71" w:rsidRPr="0021419F" w:rsidRDefault="003B5F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3B3B71" w:rsidRPr="0021419F" w:rsidRDefault="003B5F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3B3B71" w:rsidRPr="0021419F" w:rsidRDefault="003B5F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B3B71" w:rsidRPr="0021419F" w:rsidRDefault="003B5F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3B3B71" w:rsidRPr="0021419F" w:rsidRDefault="003B5F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3B3B71" w:rsidRPr="0021419F" w:rsidRDefault="003B5F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B3B71" w:rsidRPr="0021419F" w:rsidRDefault="003B5F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Общение:</w:t>
      </w:r>
    </w:p>
    <w:p w:rsidR="003B3B71" w:rsidRPr="0021419F" w:rsidRDefault="003B5F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3B3B71" w:rsidRPr="0021419F" w:rsidRDefault="003B5F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B3B71" w:rsidRPr="0021419F" w:rsidRDefault="003B5F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3B3B71" w:rsidRPr="0021419F" w:rsidRDefault="003B5F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3B3B71" w:rsidRPr="0021419F" w:rsidRDefault="003B5F0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B3B71" w:rsidRPr="0021419F" w:rsidRDefault="003B5F0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B3B71" w:rsidRPr="0021419F" w:rsidRDefault="003B5F0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3B3B71" w:rsidRPr="0021419F" w:rsidRDefault="003B5F0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3B3B71" w:rsidRPr="0021419F" w:rsidRDefault="003B5F0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3B3B71" w:rsidRPr="0021419F" w:rsidRDefault="003B5F0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давать оценку новым ситуациям; 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созданный речевой проду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 в сл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учае необходимости; 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3B3B71" w:rsidRPr="0021419F" w:rsidRDefault="003B5F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:rsidR="003B3B71" w:rsidRPr="0021419F" w:rsidRDefault="003B5F0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3B3B71" w:rsidRPr="0021419F" w:rsidRDefault="003B5F0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3B3B71" w:rsidRPr="0021419F" w:rsidRDefault="003B5F0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B3B71" w:rsidRPr="0021419F" w:rsidRDefault="003B5F0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B3B71" w:rsidRPr="0021419F" w:rsidRDefault="003B5F0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B3B71" w:rsidRPr="0021419F" w:rsidRDefault="003B3B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21419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речь: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3)владеть пунктуационными навыками: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распознавать и употреблять в устной и письменной речи: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-, и суффикса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сложных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прилагательные путём соединения наречия с основой причастия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 использованием конверсии: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seem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feel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Object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 … as, not so … as, both … and …, either … or, neither … nor;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конструкции с глаголами на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c глаголами to stop, to remember, to forget (разница в значении to stop doing smth и to stop to do smth);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smth;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be/get used to smth, be/get used to doing smth;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(can/be able to, could, must/have to, may, might, should, shall, would, will, need);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>, выражающие количество (many/much, little/a little, few/a few, a lot of);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устройство, система образования, страницы истории, основные праздники, этикетные особенности общения и другие);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метапредметными умениями, позволяющими: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21419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говорение: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14–15 фраз).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аудирование: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смысловое чтение: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письменная речь: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владеть орфографическими навыками: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владеть пунктуационными навыками: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апостроф, точку, вопросительный и восклицательный знаки;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распознавать и употреблять в устной и письменной речи: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dis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mis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ize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 использованием словосложения: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использованием конверсии: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seem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feel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Object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 … as, not so … as, both … and …, either … or, neither … nor;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smth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c глаголами to stop, to remember, to forget (разница в значении to stop doing smth и to stop to do smth);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smth;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be/get used to smth, be/get used to doing smth;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формы Future Simple Tense и Present Continuous Tense для выражения будущего действия;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(can/be able to, could, must/have to, may, might, should, shall, would, will, need);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gramEnd"/>
      <w:r w:rsidRPr="0021419F">
        <w:rPr>
          <w:rFonts w:ascii="Times New Roman" w:hAnsi="Times New Roman" w:cs="Times New Roman"/>
          <w:color w:val="000000"/>
          <w:sz w:val="24"/>
          <w:szCs w:val="24"/>
        </w:rPr>
        <w:t>, выражающие количество (many/much, little/a little, few/a few, a lot of);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предлоги места, времени, направления, предлоги, употребляемые с глаголами в страдательном залоге.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владеть социокультурными знаниями и умениями: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3B3B71" w:rsidRPr="0021419F" w:rsidRDefault="003B5F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3B3B71" w:rsidRPr="0021419F" w:rsidRDefault="003B3B7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19F" w:rsidRPr="0021419F" w:rsidRDefault="0021419F" w:rsidP="0021419F">
      <w:pPr>
        <w:pStyle w:val="c7"/>
        <w:shd w:val="clear" w:color="auto" w:fill="FFFFFF"/>
        <w:spacing w:before="0" w:beforeAutospacing="0" w:after="0" w:afterAutospacing="0"/>
        <w:ind w:firstLine="744"/>
        <w:jc w:val="center"/>
        <w:rPr>
          <w:b/>
        </w:rPr>
      </w:pPr>
      <w:r w:rsidRPr="0021419F">
        <w:rPr>
          <w:b/>
        </w:rPr>
        <w:t xml:space="preserve">Основное содержание учебного курса. </w:t>
      </w:r>
    </w:p>
    <w:p w:rsidR="0021419F" w:rsidRPr="0021419F" w:rsidRDefault="0021419F" w:rsidP="00214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214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Unit</w:t>
      </w:r>
      <w:r w:rsidRPr="00214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Система выпускных школьных экзаменов в Англии, США, России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Университеты Англии и России. Вступительные экзамены.</w:t>
      </w:r>
      <w:proofErr w:type="gramEnd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Рубрика «Готовься к экзаменам»- рекомендации, упражнения и задания и образцы их выполнения к разделу «Чтение»</w:t>
      </w:r>
    </w:p>
    <w:p w:rsidR="0021419F" w:rsidRPr="0021419F" w:rsidRDefault="0021419F" w:rsidP="0021419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proofErr w:type="gramStart"/>
      <w:r w:rsidRPr="00214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Unit</w:t>
      </w:r>
      <w:r w:rsidRPr="00214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2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Какой информацией надо обладать иностранцу, чтобы поступить в английский университет?</w:t>
      </w:r>
      <w:proofErr w:type="gramEnd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Как воспользоваться информацией из Интернета?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 xml:space="preserve">• Условия жизни и быта на кампусе и </w:t>
      </w:r>
      <w:proofErr w:type="gramStart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вне</w:t>
      </w:r>
      <w:proofErr w:type="gramEnd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его</w:t>
      </w:r>
      <w:proofErr w:type="gramEnd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Рубрика «Готовься к экзаменам»- Рекомендации, упражнения, задания образцы их выполнения к разделу «Аудирование»</w:t>
      </w:r>
    </w:p>
    <w:p w:rsidR="0021419F" w:rsidRPr="0021419F" w:rsidRDefault="0021419F" w:rsidP="0021419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1419F" w:rsidRPr="0021419F" w:rsidRDefault="0021419F" w:rsidP="0021419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214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Unit</w:t>
      </w:r>
      <w:r w:rsidRPr="00214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3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Глобализация- плюсы и минусы.</w:t>
      </w:r>
      <w:proofErr w:type="gramEnd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Экологические катастрофы и их влияние на ситуацию в мире.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Рубрика «Готовься к экзаменам»- Рекомендации</w:t>
      </w:r>
      <w:proofErr w:type="gramStart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упражнения и задания по написанию эссе с аргументацией за и против и эссе с элементами рассуждения и образцы их выполнения</w:t>
      </w:r>
    </w:p>
    <w:p w:rsidR="0021419F" w:rsidRPr="0021419F" w:rsidRDefault="0021419F" w:rsidP="0021419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proofErr w:type="gramStart"/>
      <w:r w:rsidRPr="00214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Unit</w:t>
      </w:r>
      <w:r w:rsidRPr="00214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4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Какими качествами надо обладать, чтобы найти достойную работу после окончания школы?</w:t>
      </w:r>
      <w:proofErr w:type="gramEnd"/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Как составлять резюме и вести себя на интервью?</w:t>
      </w:r>
      <w:r w:rsidRPr="002141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• Рубрика «Готовься к экзаменам»- рекомендации, упражнения и задания по написанию писем личного и официального характера и образцы их выполнения.</w:t>
      </w:r>
    </w:p>
    <w:p w:rsidR="0021419F" w:rsidRPr="0021419F" w:rsidRDefault="0021419F" w:rsidP="0021419F">
      <w:pPr>
        <w:pStyle w:val="c36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21419F">
        <w:rPr>
          <w:rStyle w:val="c0"/>
          <w:rFonts w:eastAsiaTheme="majorEastAsia"/>
          <w:b/>
          <w:bCs/>
          <w:color w:val="000000"/>
        </w:rPr>
        <w:t>Новый грамматический материал</w:t>
      </w:r>
    </w:p>
    <w:p w:rsidR="0021419F" w:rsidRPr="0021419F" w:rsidRDefault="0021419F" w:rsidP="0021419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1419F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Unit</w:t>
      </w:r>
      <w:r w:rsidRPr="0021419F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Герундий. Функции герундия в предложении, случаи употребления, перевод на русский язык.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proofErr w:type="gramStart"/>
      <w:r w:rsidRPr="0021419F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Unit</w:t>
      </w:r>
      <w:r w:rsidRPr="0021419F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2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Причастие 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 Образование. Формы причастий, употребление, перевод на русский язык.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proofErr w:type="gramStart"/>
      <w:r w:rsidRPr="0021419F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Unit</w:t>
      </w:r>
      <w:r w:rsidRPr="0021419F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3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Обороты Сложное дополнение с причастием 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</w:rPr>
        <w:t>I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</w:rPr>
        <w:t>II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 Исчисляемые и неисчисляемые существительные. Сослагательное наклонение –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</w:rPr>
        <w:t>III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 условных предложений.</w:t>
      </w:r>
      <w:r w:rsidRPr="0021419F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proofErr w:type="gramStart"/>
      <w:r w:rsidRPr="0021419F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Unit</w:t>
      </w:r>
      <w:r w:rsidRPr="0021419F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4</w:t>
      </w:r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Смешанный тип условных предложений. </w:t>
      </w:r>
      <w:proofErr w:type="gramStart"/>
      <w:r w:rsidRPr="0021419F">
        <w:rPr>
          <w:rStyle w:val="c0"/>
          <w:rFonts w:ascii="Times New Roman" w:hAnsi="Times New Roman" w:cs="Times New Roman"/>
          <w:color w:val="000000"/>
          <w:sz w:val="24"/>
          <w:szCs w:val="24"/>
        </w:rPr>
        <w:t>Союзы.</w:t>
      </w:r>
      <w:proofErr w:type="gramEnd"/>
    </w:p>
    <w:p w:rsidR="0021419F" w:rsidRPr="0021419F" w:rsidRDefault="0021419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1419F" w:rsidRPr="0021419F" w:rsidRDefault="0021419F" w:rsidP="0021419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b/>
          <w:sz w:val="24"/>
          <w:szCs w:val="24"/>
          <w:lang w:val="ru-RU"/>
        </w:rPr>
        <w:t>Формы реализации программы воспитания</w:t>
      </w:r>
    </w:p>
    <w:p w:rsidR="0021419F" w:rsidRPr="0021419F" w:rsidRDefault="0021419F" w:rsidP="0021419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sz w:val="24"/>
          <w:szCs w:val="24"/>
          <w:lang w:val="ru-RU"/>
        </w:rPr>
        <w:t>- интерактивные и виртуальные экскурсии</w:t>
      </w:r>
    </w:p>
    <w:p w:rsidR="0021419F" w:rsidRPr="0021419F" w:rsidRDefault="0021419F" w:rsidP="0021419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sz w:val="24"/>
          <w:szCs w:val="24"/>
          <w:lang w:val="ru-RU"/>
        </w:rPr>
        <w:t>- квесты</w:t>
      </w:r>
    </w:p>
    <w:p w:rsidR="0021419F" w:rsidRPr="0021419F" w:rsidRDefault="0021419F" w:rsidP="0021419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sz w:val="24"/>
          <w:szCs w:val="24"/>
          <w:lang w:val="ru-RU"/>
        </w:rPr>
        <w:t>- интеллектуальные игры</w:t>
      </w:r>
    </w:p>
    <w:p w:rsidR="0021419F" w:rsidRPr="0021419F" w:rsidRDefault="0021419F" w:rsidP="0021419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sz w:val="24"/>
          <w:szCs w:val="24"/>
          <w:lang w:val="ru-RU"/>
        </w:rPr>
        <w:t>- проектная деятельность</w:t>
      </w:r>
    </w:p>
    <w:p w:rsidR="0021419F" w:rsidRPr="0021419F" w:rsidRDefault="0021419F" w:rsidP="0021419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419F">
        <w:rPr>
          <w:rFonts w:ascii="Times New Roman" w:hAnsi="Times New Roman" w:cs="Times New Roman"/>
          <w:sz w:val="24"/>
          <w:szCs w:val="24"/>
          <w:lang w:val="ru-RU"/>
        </w:rPr>
        <w:t>- школьный пресс-центр</w:t>
      </w:r>
    </w:p>
    <w:p w:rsidR="0021419F" w:rsidRPr="0021419F" w:rsidRDefault="0021419F" w:rsidP="002141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1419F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gramEnd"/>
      <w:r w:rsidRPr="0021419F">
        <w:rPr>
          <w:rFonts w:ascii="Times New Roman" w:hAnsi="Times New Roman" w:cs="Times New Roman"/>
          <w:sz w:val="24"/>
          <w:szCs w:val="24"/>
        </w:rPr>
        <w:t xml:space="preserve"> кружки</w:t>
      </w:r>
    </w:p>
    <w:p w:rsidR="0021419F" w:rsidRPr="0021419F" w:rsidRDefault="0021419F" w:rsidP="002141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419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1419F">
        <w:rPr>
          <w:rFonts w:ascii="Times New Roman" w:hAnsi="Times New Roman" w:cs="Times New Roman"/>
          <w:sz w:val="24"/>
          <w:szCs w:val="24"/>
        </w:rPr>
        <w:t>конкурсы</w:t>
      </w:r>
      <w:proofErr w:type="gramEnd"/>
      <w:r w:rsidRPr="0021419F">
        <w:rPr>
          <w:rFonts w:ascii="Times New Roman" w:hAnsi="Times New Roman" w:cs="Times New Roman"/>
          <w:sz w:val="24"/>
          <w:szCs w:val="24"/>
        </w:rPr>
        <w:t xml:space="preserve"> различной направленности</w:t>
      </w:r>
    </w:p>
    <w:p w:rsidR="0021419F" w:rsidRDefault="0021419F" w:rsidP="0021419F">
      <w:pPr>
        <w:ind w:left="-993" w:hanging="141"/>
        <w:rPr>
          <w:rFonts w:ascii="Times New Roman" w:hAnsi="Times New Roman" w:cs="Times New Roman"/>
          <w:lang w:val="ru-RU"/>
        </w:rPr>
      </w:pPr>
    </w:p>
    <w:p w:rsidR="00997511" w:rsidRDefault="00997511" w:rsidP="00997511">
      <w:pPr>
        <w:jc w:val="center"/>
        <w:rPr>
          <w:rFonts w:ascii="Times New Roman" w:hAnsi="Times New Roman" w:cs="Times New Roman"/>
          <w:b/>
          <w:lang w:val="ru-RU"/>
        </w:rPr>
      </w:pPr>
      <w:r w:rsidRPr="00997511">
        <w:rPr>
          <w:rFonts w:ascii="Times New Roman" w:hAnsi="Times New Roman" w:cs="Times New Roman"/>
          <w:b/>
          <w:lang w:val="ru-RU"/>
        </w:rPr>
        <w:t>КАЛЕНДАРНО-ТЕМАТИЧЕСКОЕ ПЛАНИРОВАНИЕ</w:t>
      </w:r>
    </w:p>
    <w:tbl>
      <w:tblPr>
        <w:tblStyle w:val="ac"/>
        <w:tblW w:w="10490" w:type="dxa"/>
        <w:tblInd w:w="-459" w:type="dxa"/>
        <w:tblLayout w:type="fixed"/>
        <w:tblLook w:val="04A0"/>
      </w:tblPr>
      <w:tblGrid>
        <w:gridCol w:w="709"/>
        <w:gridCol w:w="5812"/>
        <w:gridCol w:w="1134"/>
        <w:gridCol w:w="1134"/>
        <w:gridCol w:w="1701"/>
      </w:tblGrid>
      <w:tr w:rsidR="00997511" w:rsidRPr="00997511" w:rsidTr="00997511">
        <w:trPr>
          <w:cantSplit/>
          <w:trHeight w:val="2356"/>
        </w:trPr>
        <w:tc>
          <w:tcPr>
            <w:tcW w:w="709" w:type="dxa"/>
          </w:tcPr>
          <w:p w:rsidR="00997511" w:rsidRPr="00DA0BBE" w:rsidRDefault="00997511" w:rsidP="00157A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B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12" w:type="dxa"/>
          </w:tcPr>
          <w:p w:rsidR="00997511" w:rsidRPr="00997511" w:rsidRDefault="00997511" w:rsidP="00997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134" w:type="dxa"/>
          </w:tcPr>
          <w:p w:rsidR="00997511" w:rsidRPr="00997511" w:rsidRDefault="00997511" w:rsidP="009975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75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997511" w:rsidRPr="00997511" w:rsidRDefault="00997511" w:rsidP="009975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975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1701" w:type="dxa"/>
          </w:tcPr>
          <w:p w:rsidR="00997511" w:rsidRPr="00997511" w:rsidRDefault="00997511" w:rsidP="009975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75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 и мои друзья. Активизация лексико-грамматических навыков.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  <w:hyperlink r:id="rId5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Как я провел лето. Развитие навыков монологической речи.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Герундий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Формирование грамматических навыков.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6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Введение лексики по теме «Школа.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Экзамены».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7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Выпускные экзамены в школах Англии.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по тексту.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8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Функции герундия в предложении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9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Кембриджский университет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Введение лексики.</w:t>
            </w:r>
          </w:p>
        </w:tc>
        <w:tc>
          <w:tcPr>
            <w:tcW w:w="1134" w:type="dxa"/>
          </w:tcPr>
          <w:p w:rsidR="00997511" w:rsidRPr="00AA0764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AA0764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10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rPr>
          <w:trHeight w:val="226"/>
        </w:trPr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текстом.</w:t>
            </w:r>
          </w:p>
        </w:tc>
        <w:tc>
          <w:tcPr>
            <w:tcW w:w="1134" w:type="dxa"/>
          </w:tcPr>
          <w:p w:rsidR="00997511" w:rsidRPr="009D073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D073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11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Функции герундия в предложении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AA0764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AA0764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12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Вступительные экзамены в МГУ. Введение лексики.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13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Студенческая жизнь. Работа по тексту.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14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Контрольная работа №1 по теме: «</w:t>
            </w:r>
            <w:r w:rsidRPr="0099751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ru-RU"/>
              </w:rPr>
              <w:t>Функции герундия в предложении</w:t>
            </w:r>
            <w:r w:rsidRPr="00997511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»</w:t>
            </w:r>
          </w:p>
        </w:tc>
        <w:tc>
          <w:tcPr>
            <w:tcW w:w="1134" w:type="dxa"/>
          </w:tcPr>
          <w:p w:rsidR="00997511" w:rsidRPr="009D0731" w:rsidRDefault="00997511" w:rsidP="00157AE2">
            <w:pPr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134" w:type="dxa"/>
          </w:tcPr>
          <w:p w:rsid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15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Анализ и коррекция. Стратегии написания письма.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16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Письма личного характера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997511" w:rsidRPr="00AA0764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AA0764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17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580AEB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AE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Письма личного характера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18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580AEB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A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Письма официального характера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19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Письма официального характера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20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Подготовка к контролю умения письма.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21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Лексико-грамматический тест по разделу </w:t>
            </w:r>
            <w:r w:rsidRPr="001D39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</w:t>
            </w:r>
            <w:r w:rsidRPr="00997511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:rsidR="00997511" w:rsidRPr="001D395F" w:rsidRDefault="00997511" w:rsidP="00157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395F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1134" w:type="dxa"/>
          </w:tcPr>
          <w:p w:rsidR="00997511" w:rsidRPr="001D395F" w:rsidRDefault="00997511" w:rsidP="00157A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22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E73A1F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12" w:type="dxa"/>
          </w:tcPr>
          <w:p w:rsidR="00997511" w:rsidRPr="001D395F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Анализ и коррекция.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23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Работа с текстом. Развитие навыков ознакомительного чтения.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24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rPr>
          <w:trHeight w:val="729"/>
        </w:trPr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Работа с текстом. Развитие навыков поискового чтения.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25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Чтение текста с полным пониманием информации. 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26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Уро</w:t>
            </w:r>
            <w:proofErr w:type="gramStart"/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к-</w:t>
            </w:r>
            <w:proofErr w:type="gramEnd"/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беседа по теме «Университеты Англии и России».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27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Повторение и закрепление изученного материала по теме урока.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28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Причастие настоящего времени. Совершенствование грамматических навыков.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29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Контрольная работа №2 «Причастие настоящего времени».</w:t>
            </w:r>
          </w:p>
        </w:tc>
        <w:tc>
          <w:tcPr>
            <w:tcW w:w="1134" w:type="dxa"/>
          </w:tcPr>
          <w:p w:rsidR="00997511" w:rsidRPr="007C6389" w:rsidRDefault="00997511" w:rsidP="00157AE2">
            <w:pPr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№2</w:t>
            </w:r>
          </w:p>
        </w:tc>
        <w:tc>
          <w:tcPr>
            <w:tcW w:w="1134" w:type="dxa"/>
          </w:tcPr>
          <w:p w:rsidR="00997511" w:rsidRDefault="00997511" w:rsidP="00157AE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30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Анализ и коррекция. Правила приема в британские университеты. 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31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Программа по подготовке к поступлению в вуз.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32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Как воспользоваться информацией из Интернета.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33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Причастие прошедшего времени.</w:t>
            </w: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Совершенствование грамматических навыков.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34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Причастие прошедшего времени.</w:t>
            </w: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Совершенствование грамматических навыков.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35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Блоги и блоггеры. Работа по тексту.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36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Формы причастия. Развитие навыков письма.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37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Эссекский университет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Введение лексики.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38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Условия жизни и быта на кампусе и вне него.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39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прилагательных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40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Как снять квартиру в Англии.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Развитие навыков аудирования.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41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42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Контрольная работа №3 по теме «Формы причастия».</w:t>
            </w:r>
          </w:p>
        </w:tc>
        <w:tc>
          <w:tcPr>
            <w:tcW w:w="1134" w:type="dxa"/>
          </w:tcPr>
          <w:p w:rsidR="00997511" w:rsidRPr="00935901" w:rsidRDefault="00997511" w:rsidP="00157AE2">
            <w:pPr>
              <w:rPr>
                <w:sz w:val="28"/>
                <w:szCs w:val="28"/>
              </w:rPr>
            </w:pPr>
            <w:r w:rsidRPr="001D395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№3</w:t>
            </w:r>
          </w:p>
        </w:tc>
        <w:tc>
          <w:tcPr>
            <w:tcW w:w="1134" w:type="dxa"/>
          </w:tcPr>
          <w:p w:rsidR="00997511" w:rsidRPr="001D395F" w:rsidRDefault="00997511" w:rsidP="00157AE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43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Анализ и коррекция. Написание эссе с элементами рассуждения.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44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Сложное дополнение. Формирование грамматических навыков.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45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Сложное дополнение. Формирование грамматических навыков.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46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Написание эссе с элементами рассуждения.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47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997511" w:rsidRPr="001D395F" w:rsidRDefault="00997511" w:rsidP="00157AE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Написание эссе </w:t>
            </w:r>
            <w:r w:rsidRPr="009002F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«Ваше мнение»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1D395F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1D395F" w:rsidRDefault="00997511" w:rsidP="00157AE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48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997511" w:rsidRPr="00FD0162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01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Проект «</w:t>
            </w:r>
            <w:r w:rsidRPr="00FD0162">
              <w:rPr>
                <w:rFonts w:ascii="Times New Roman" w:eastAsia="Calibri" w:hAnsi="Times New Roman" w:cs="Times New Roman"/>
                <w:sz w:val="28"/>
                <w:szCs w:val="28"/>
              </w:rPr>
              <w:t>Мой блог».</w:t>
            </w:r>
          </w:p>
        </w:tc>
        <w:tc>
          <w:tcPr>
            <w:tcW w:w="1134" w:type="dxa"/>
          </w:tcPr>
          <w:p w:rsidR="00997511" w:rsidRPr="00FD0162" w:rsidRDefault="00997511" w:rsidP="00157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162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1134" w:type="dxa"/>
          </w:tcPr>
          <w:p w:rsidR="00997511" w:rsidRPr="00FD0162" w:rsidRDefault="00997511" w:rsidP="00157A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49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Оборот сложное дополнение с причастием.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50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Оборот сложное дополнение с причастием.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51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Введение лексики по теме «Достопримечательности Англии».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52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Посещение Кентербери. Развитие навыков чтения.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53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DF7FE6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F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Томас Беккет. Развитие навыков аудирования.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54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DF7FE6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Джеффри Чосер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55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DF7FE6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Исчисляемые и неисчисляемые существительные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56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DF7FE6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Глобализация – плюсы и минусы. Развитие навыков говорения.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57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Глобализация – плюсы и минусы. Развитие навыков говорения.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58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ru-RU"/>
              </w:rPr>
              <w:t>Контрольная работа № 4 «Исчисляемые и неисчисляемые существительные»</w:t>
            </w:r>
          </w:p>
        </w:tc>
        <w:tc>
          <w:tcPr>
            <w:tcW w:w="1134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1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№ 4</w:t>
            </w:r>
          </w:p>
        </w:tc>
        <w:tc>
          <w:tcPr>
            <w:tcW w:w="1134" w:type="dxa"/>
          </w:tcPr>
          <w:p w:rsidR="00997511" w:rsidRPr="00FD0162" w:rsidRDefault="00997511" w:rsidP="00157AE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59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Анализ и коррекция.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60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Возвращение к фермерским рынкам. Введение лексики.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61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Активизация и закрепление лексики.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62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Фермерский рынок в Кентербери. </w:t>
            </w:r>
            <w:r w:rsidRPr="00997511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Словарный диктант.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Словарный диктант</w:t>
            </w:r>
          </w:p>
        </w:tc>
        <w:tc>
          <w:tcPr>
            <w:tcW w:w="1134" w:type="dxa"/>
          </w:tcPr>
          <w:p w:rsid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63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текстом.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64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tabs>
                <w:tab w:val="left" w:pos="94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65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Экологические катастрофы. Работа по тексту.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66" w:history="1">
              <w:r w:rsidRPr="003D7978">
                <w:rPr>
                  <w:rStyle w:val="ab"/>
                  <w:sz w:val="24"/>
                  <w:szCs w:val="24"/>
                </w:rPr>
                <w:t>http://www.1s</w:t>
              </w:r>
              <w:r w:rsidRPr="003D7978">
                <w:rPr>
                  <w:rStyle w:val="ab"/>
                  <w:sz w:val="24"/>
                  <w:szCs w:val="24"/>
                </w:rPr>
                <w:lastRenderedPageBreak/>
                <w:t>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Последствия извержения исландского вулкана. Аудирование.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67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812" w:type="dxa"/>
            <w:vAlign w:val="center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Условные предложения II типа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68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812" w:type="dxa"/>
            <w:vAlign w:val="center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Условные предложения II типа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69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812" w:type="dxa"/>
            <w:vAlign w:val="center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Последствия извержения исландского вулкана. Поисковое чтение.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70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812" w:type="dxa"/>
            <w:vAlign w:val="center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Условные предложения II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I</w:t>
            </w: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типа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71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FD016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812" w:type="dxa"/>
            <w:vAlign w:val="center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Условные предложения II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I</w:t>
            </w: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типа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72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3E17B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812" w:type="dxa"/>
            <w:vAlign w:val="center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Как защитить свои права в суде.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Введение лексики.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73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3E17B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812" w:type="dxa"/>
            <w:vAlign w:val="center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текстом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74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3E17B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812" w:type="dxa"/>
            <w:vAlign w:val="center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Контрольная работа №5 «</w:t>
            </w:r>
            <w:r w:rsidRPr="0099751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Условные предложения </w:t>
            </w:r>
            <w:r w:rsidRPr="003E17B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II</w:t>
            </w:r>
            <w:r w:rsidRPr="0099751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и </w:t>
            </w:r>
            <w:r w:rsidRPr="003E17B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III</w:t>
            </w:r>
            <w:r w:rsidRPr="0099751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типа»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№5</w:t>
            </w:r>
          </w:p>
        </w:tc>
        <w:tc>
          <w:tcPr>
            <w:tcW w:w="1134" w:type="dxa"/>
          </w:tcPr>
          <w:p w:rsidR="00997511" w:rsidRDefault="00997511" w:rsidP="00157A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75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3E17B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812" w:type="dxa"/>
            <w:vAlign w:val="center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Анализ и коррекция.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76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Урок – игра «Глобализацию на суд».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Default="00997511">
            <w:hyperlink r:id="rId77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Будущее длящееся время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78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Будущее длящееся время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79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Поиск работы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Чтение диалога.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80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Смешанный тип условных </w:t>
            </w: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предложений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81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Смешанный тип условных</w:t>
            </w: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предложений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>
            <w:hyperlink r:id="rId82" w:history="1">
              <w:r w:rsidRPr="003D7978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Смешанный ти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 условных</w:t>
            </w: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предложений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Введение лексики по теме «Выбор профессии».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Выбор профессии. Поисковое чтение. </w:t>
            </w:r>
            <w:r w:rsidRPr="00997511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Словарный диктант.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Употребление сослагательного наклонения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Употребление сослагательного наклонения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812" w:type="dxa"/>
          </w:tcPr>
          <w:p w:rsidR="00997511" w:rsidRPr="003E17B2" w:rsidRDefault="00997511" w:rsidP="00157AE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E17B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Контрольная работа №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3E17B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«Условные предложения».</w:t>
            </w:r>
          </w:p>
        </w:tc>
        <w:tc>
          <w:tcPr>
            <w:tcW w:w="1134" w:type="dxa"/>
          </w:tcPr>
          <w:p w:rsidR="00997511" w:rsidRPr="003E17B2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7B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Контрольная </w:t>
            </w:r>
            <w:r w:rsidRPr="003E17B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работа №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997511" w:rsidRPr="003E17B2" w:rsidRDefault="00997511" w:rsidP="00157AE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3E17B2" w:rsidRDefault="00997511" w:rsidP="00157AE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Анализ и коррекция.  Формирование грамматических навыков.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Союзы</w:t>
            </w: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Введение лексики.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rPr>
          <w:trHeight w:val="328"/>
        </w:trPr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навыков изучающего чтения.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Развитие навыков говорения.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Как составить резюме. Введение лексики.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97511" w:rsidRP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Составляем резюме. Развитие навыков письма.</w:t>
            </w: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511" w:rsidRP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Как правильно вести себя на интервью? </w:t>
            </w:r>
            <w:r w:rsidRPr="0090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Аудирование</w:t>
            </w:r>
            <w:r w:rsidRPr="00AE25C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812" w:type="dxa"/>
          </w:tcPr>
          <w:p w:rsidR="00997511" w:rsidRPr="009002F5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Как правильно вести себя на интервью?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по тексту.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812" w:type="dxa"/>
          </w:tcPr>
          <w:p w:rsidR="00997511" w:rsidRPr="00DA0BBE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0B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промежуточной аттестации.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812" w:type="dxa"/>
          </w:tcPr>
          <w:p w:rsidR="00997511" w:rsidRPr="00997511" w:rsidRDefault="00997511" w:rsidP="00157AE2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97511">
              <w:rPr>
                <w:rFonts w:ascii="Times New Roman" w:hAnsi="Times New Roman"/>
                <w:sz w:val="28"/>
                <w:szCs w:val="28"/>
                <w:lang w:val="ru-RU"/>
              </w:rPr>
              <w:t>Промежуточная аттестация в форме комплексной контрольной работы.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контрольная работа</w:t>
            </w:r>
          </w:p>
        </w:tc>
        <w:tc>
          <w:tcPr>
            <w:tcW w:w="1134" w:type="dxa"/>
          </w:tcPr>
          <w:p w:rsid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812" w:type="dxa"/>
          </w:tcPr>
          <w:p w:rsidR="00997511" w:rsidRPr="00DA0BBE" w:rsidRDefault="00997511" w:rsidP="0015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Анализ и коррекция.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812" w:type="dxa"/>
          </w:tcPr>
          <w:p w:rsidR="00997511" w:rsidRPr="00DA0BBE" w:rsidRDefault="00997511" w:rsidP="00157AE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A0BB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Проект «Полёт к звёздам</w:t>
            </w:r>
            <w:proofErr w:type="gramStart"/>
            <w:r w:rsidRPr="00DA0BB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!»</w:t>
            </w:r>
            <w:proofErr w:type="gramEnd"/>
            <w:r w:rsidRPr="00DA0BB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812" w:type="dxa"/>
          </w:tcPr>
          <w:p w:rsidR="00997511" w:rsidRPr="00DA0BBE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BB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Проект «Полёт к звёздам</w:t>
            </w:r>
            <w:proofErr w:type="gramStart"/>
            <w:r w:rsidRPr="00DA0BB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!»</w:t>
            </w:r>
            <w:proofErr w:type="gramEnd"/>
            <w:r w:rsidRPr="00DA0BB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812" w:type="dxa"/>
          </w:tcPr>
          <w:p w:rsidR="00997511" w:rsidRPr="00DA0BBE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пройденных тем.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812" w:type="dxa"/>
          </w:tcPr>
          <w:p w:rsidR="00997511" w:rsidRPr="00DA0BBE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пройденных тем.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511" w:rsidTr="00997511">
        <w:tc>
          <w:tcPr>
            <w:tcW w:w="709" w:type="dxa"/>
          </w:tcPr>
          <w:p w:rsidR="00997511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812" w:type="dxa"/>
          </w:tcPr>
          <w:p w:rsidR="00997511" w:rsidRPr="00DA0BBE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BBE">
              <w:rPr>
                <w:rFonts w:ascii="Times New Roman" w:hAnsi="Times New Roman" w:cs="Times New Roman"/>
                <w:sz w:val="28"/>
                <w:szCs w:val="28"/>
              </w:rPr>
              <w:t>Резервны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A0BBE">
              <w:rPr>
                <w:rFonts w:ascii="Times New Roman" w:hAnsi="Times New Roman" w:cs="Times New Roman"/>
                <w:sz w:val="28"/>
                <w:szCs w:val="28"/>
              </w:rPr>
              <w:t xml:space="preserve"> 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7511" w:rsidRPr="009002F5" w:rsidRDefault="00997511" w:rsidP="00157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511" w:rsidRDefault="00997511" w:rsidP="00997511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97511" w:rsidRDefault="00997511" w:rsidP="00997511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997511" w:rsidRPr="00E21758" w:rsidRDefault="00997511" w:rsidP="00997511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  <w:r w:rsidRPr="00B16C9B">
        <w:rPr>
          <w:rFonts w:ascii="Times New Roman" w:hAnsi="Times New Roman"/>
          <w:bCs/>
          <w:sz w:val="28"/>
          <w:szCs w:val="28"/>
        </w:rPr>
        <w:t>Контроль</w:t>
      </w:r>
      <w:r w:rsidRPr="00E21758">
        <w:rPr>
          <w:rFonts w:ascii="Times New Roman" w:hAnsi="Times New Roman"/>
          <w:bCs/>
          <w:sz w:val="28"/>
          <w:szCs w:val="28"/>
        </w:rPr>
        <w:t xml:space="preserve"> усвоения знаний</w:t>
      </w:r>
    </w:p>
    <w:p w:rsidR="00997511" w:rsidRPr="00E21758" w:rsidRDefault="00997511" w:rsidP="00997511">
      <w:pPr>
        <w:overflowPunct w:val="0"/>
        <w:adjustRightInd w:val="0"/>
        <w:ind w:left="72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92" w:type="dxa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0"/>
        <w:gridCol w:w="7911"/>
        <w:gridCol w:w="1331"/>
      </w:tblGrid>
      <w:tr w:rsidR="00997511" w:rsidRPr="00E21758" w:rsidTr="00157AE2">
        <w:trPr>
          <w:trHeight w:val="47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E21758" w:rsidRDefault="00997511" w:rsidP="00157AE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97511" w:rsidRPr="00E21758" w:rsidRDefault="00997511" w:rsidP="00157AE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1758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E21758" w:rsidRDefault="00997511" w:rsidP="00157AE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97511" w:rsidRPr="00E21758" w:rsidRDefault="00997511" w:rsidP="00157AE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1758">
              <w:rPr>
                <w:rFonts w:ascii="Times New Roman" w:hAnsi="Times New Roman"/>
                <w:b/>
                <w:bCs/>
                <w:sz w:val="28"/>
                <w:szCs w:val="28"/>
              </w:rPr>
              <w:t>Тема работы</w:t>
            </w:r>
          </w:p>
          <w:p w:rsidR="00997511" w:rsidRPr="00E21758" w:rsidRDefault="00997511" w:rsidP="00157AE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E21758" w:rsidRDefault="00997511" w:rsidP="00157AE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97511" w:rsidRPr="00E21758" w:rsidRDefault="00997511" w:rsidP="00157AE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1758">
              <w:rPr>
                <w:rFonts w:ascii="Times New Roman" w:hAnsi="Times New Roman"/>
                <w:b/>
                <w:bCs/>
                <w:sz w:val="28"/>
                <w:szCs w:val="28"/>
              </w:rPr>
              <w:t>Дата проведе-ния</w:t>
            </w:r>
          </w:p>
        </w:tc>
      </w:tr>
      <w:tr w:rsidR="00997511" w:rsidRPr="00997511" w:rsidTr="00157AE2">
        <w:trPr>
          <w:trHeight w:val="65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E21758" w:rsidRDefault="00997511" w:rsidP="00997511">
            <w:pPr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Контрольная работа №1 по теме: «</w:t>
            </w: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Функции герундия в предложении</w:t>
            </w: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97511" w:rsidRPr="00997511" w:rsidTr="00157AE2">
        <w:trPr>
          <w:trHeight w:val="63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997511">
            <w:pPr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Лексико-грамматический тест по разделу </w:t>
            </w:r>
            <w:r w:rsidRPr="00FB7BEF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97511" w:rsidRPr="00997511" w:rsidTr="00157AE2">
        <w:trPr>
          <w:trHeight w:val="65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997511">
            <w:pPr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№2 по теме  «Причастие настоящего времени».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97511" w:rsidRPr="00997511" w:rsidTr="00157AE2">
        <w:trPr>
          <w:trHeight w:val="57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997511">
            <w:pPr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№3 по теме «Формы причастия».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97511" w:rsidRPr="00997511" w:rsidTr="00157AE2">
        <w:trPr>
          <w:trHeight w:val="63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997511">
            <w:pPr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№ 4 по теме «Исчисляемые и неисчисляемые существительные»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97511" w:rsidRPr="00997511" w:rsidTr="00157AE2">
        <w:trPr>
          <w:trHeight w:val="63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997511">
            <w:pPr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Контрольная работа №5 по теме «</w:t>
            </w: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Условные предложения </w:t>
            </w:r>
            <w:r w:rsidRPr="00FB7B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II</w:t>
            </w: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Pr="00FB7BE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III</w:t>
            </w: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типа»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11" w:rsidRPr="00997511" w:rsidRDefault="00997511" w:rsidP="0015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97511" w:rsidRPr="00997511" w:rsidTr="00157AE2">
        <w:trPr>
          <w:trHeight w:val="70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997511">
            <w:pPr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№6 по теме «Условные предложения».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11" w:rsidRPr="00997511" w:rsidRDefault="00997511" w:rsidP="00157A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97511" w:rsidRPr="00997511" w:rsidTr="00157AE2">
        <w:trPr>
          <w:trHeight w:val="95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997511">
            <w:pPr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97511">
              <w:rPr>
                <w:rFonts w:ascii="Times New Roman" w:hAnsi="Times New Roman"/>
                <w:sz w:val="28"/>
                <w:szCs w:val="28"/>
                <w:lang w:val="ru-RU"/>
              </w:rPr>
              <w:t>Промежуточная аттестация в форме комплексной контрольной работы.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11" w:rsidRPr="00997511" w:rsidRDefault="00997511" w:rsidP="00157AE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97511" w:rsidRPr="00997511" w:rsidRDefault="00997511" w:rsidP="00997511">
      <w:pPr>
        <w:rPr>
          <w:rFonts w:ascii="Times New Roman" w:hAnsi="Times New Roman"/>
          <w:sz w:val="28"/>
          <w:szCs w:val="28"/>
          <w:lang w:val="ru-RU"/>
        </w:rPr>
      </w:pPr>
    </w:p>
    <w:p w:rsidR="00997511" w:rsidRPr="00997511" w:rsidRDefault="00997511" w:rsidP="00997511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Style w:val="ac"/>
        <w:tblW w:w="0" w:type="auto"/>
        <w:tblLayout w:type="fixed"/>
        <w:tblLook w:val="04A0"/>
      </w:tblPr>
      <w:tblGrid>
        <w:gridCol w:w="817"/>
        <w:gridCol w:w="3118"/>
        <w:gridCol w:w="993"/>
        <w:gridCol w:w="992"/>
        <w:gridCol w:w="2977"/>
      </w:tblGrid>
      <w:tr w:rsidR="00997511" w:rsidRPr="006B6F75" w:rsidTr="00157AE2">
        <w:tc>
          <w:tcPr>
            <w:tcW w:w="817" w:type="dxa"/>
            <w:vAlign w:val="center"/>
          </w:tcPr>
          <w:p w:rsidR="00997511" w:rsidRPr="006B6F75" w:rsidRDefault="00997511" w:rsidP="00157A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  <w:p w:rsidR="00997511" w:rsidRPr="006B6F75" w:rsidRDefault="00997511" w:rsidP="00157AE2">
            <w:pPr>
              <w:jc w:val="center"/>
              <w:rPr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3118" w:type="dxa"/>
            <w:vAlign w:val="center"/>
          </w:tcPr>
          <w:p w:rsidR="00997511" w:rsidRPr="006B6F75" w:rsidRDefault="00997511" w:rsidP="00157AE2">
            <w:pPr>
              <w:jc w:val="center"/>
              <w:rPr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993" w:type="dxa"/>
            <w:vAlign w:val="center"/>
          </w:tcPr>
          <w:p w:rsidR="00997511" w:rsidRPr="006B6F75" w:rsidRDefault="00997511" w:rsidP="00157AE2">
            <w:pPr>
              <w:jc w:val="center"/>
              <w:rPr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997511" w:rsidRPr="00997511" w:rsidRDefault="00997511" w:rsidP="00157AE2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97511">
              <w:rPr>
                <w:b/>
                <w:bCs/>
                <w:color w:val="000000"/>
                <w:sz w:val="24"/>
                <w:szCs w:val="24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«Аэропорт»</w:t>
            </w:r>
          </w:p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(20 часов)</w:t>
            </w: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Встречайте главных героев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textAlignment w:val="top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83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Встречайте главных героев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84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Встречайте главных героев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85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rPr>
          <w:trHeight w:val="1446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Встречайте главных героев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86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Встречайте главных героев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87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 аэропорту Хитроу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88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Входная диагностическая Контрольная работа.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textAlignment w:val="top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89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 аэропорту Хитроу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0" w:history="1">
              <w:r w:rsidRPr="006B6F75">
                <w:rPr>
                  <w:rStyle w:val="ab"/>
                  <w:sz w:val="24"/>
                  <w:szCs w:val="24"/>
                </w:rPr>
                <w:t>http://www.englishteacher</w:t>
              </w:r>
              <w:r w:rsidRPr="006B6F75">
                <w:rPr>
                  <w:rStyle w:val="ab"/>
                  <w:sz w:val="24"/>
                  <w:szCs w:val="24"/>
                </w:rPr>
                <w:lastRenderedPageBreak/>
                <w:t>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Мы должны позвонить в лагерь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1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Мы должны позвонить в лагерь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2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Что такое «Закон Мерфи»?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3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Что такое «Закон Мерфи»?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4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Что такое «Закон Мерфи»?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5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Тест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6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15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7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16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8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99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18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0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19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1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2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21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«Взаимо</w:t>
            </w:r>
          </w:p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 xml:space="preserve">отношения подростков».  </w:t>
            </w:r>
          </w:p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(22 часа)</w:t>
            </w: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У тебя есть друг?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3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22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У тебя есть друг?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4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23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ты привык делать летом?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5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24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ты привык делать летом?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6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25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ты привык делать летом?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7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26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8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27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09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</w:tbl>
    <w:p w:rsidR="00997511" w:rsidRPr="006B6F75" w:rsidRDefault="00997511" w:rsidP="00997511"/>
    <w:p w:rsidR="00997511" w:rsidRPr="006B6F75" w:rsidRDefault="00997511" w:rsidP="00997511">
      <w:pPr>
        <w:rPr>
          <w:b/>
          <w:i/>
        </w:rPr>
      </w:pPr>
      <w:r w:rsidRPr="006B6F75">
        <w:rPr>
          <w:b/>
          <w:i/>
        </w:rPr>
        <w:t>II четверть (21 час)</w:t>
      </w:r>
    </w:p>
    <w:tbl>
      <w:tblPr>
        <w:tblStyle w:val="ac"/>
        <w:tblW w:w="0" w:type="auto"/>
        <w:tblLook w:val="04A0"/>
      </w:tblPr>
      <w:tblGrid>
        <w:gridCol w:w="817"/>
        <w:gridCol w:w="3118"/>
        <w:gridCol w:w="993"/>
        <w:gridCol w:w="992"/>
        <w:gridCol w:w="3345"/>
      </w:tblGrid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28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ты привык делать летом?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0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Соседи по домику в летнем лагере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1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rPr>
          <w:trHeight w:val="1446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Соседи по домику в летнем лагере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2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31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Соседи по домику в летнем лагере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3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32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Как подружиться?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4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Как подружиться?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5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34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Лагерь «Сосновый бор» - традиции и правила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6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35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Лагерь «Сосновый бор» - традиции и правила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7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36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8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37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Тест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19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38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0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39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1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40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2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41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3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42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4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43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5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44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6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45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«Клуб «География»»</w:t>
            </w:r>
          </w:p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(22 часа)</w:t>
            </w: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бы ты хотел рассказать о России?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7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46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бы ты хотел рассказать о России?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8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47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Итоговая Контрольная работа за первое полугодие.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29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48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0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49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1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</w:tbl>
    <w:p w:rsidR="00997511" w:rsidRPr="006B6F75" w:rsidRDefault="00997511" w:rsidP="00997511">
      <w:pPr>
        <w:rPr>
          <w:b/>
          <w:i/>
        </w:rPr>
      </w:pPr>
      <w:r w:rsidRPr="006B6F75">
        <w:rPr>
          <w:b/>
          <w:i/>
        </w:rPr>
        <w:t>III четверть (30 часов)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3118"/>
        <w:gridCol w:w="993"/>
        <w:gridCol w:w="992"/>
        <w:gridCol w:w="2977"/>
      </w:tblGrid>
      <w:tr w:rsidR="00997511" w:rsidRPr="006B6F75" w:rsidTr="00157AE2">
        <w:tc>
          <w:tcPr>
            <w:tcW w:w="817" w:type="dxa"/>
            <w:vAlign w:val="center"/>
          </w:tcPr>
          <w:p w:rsidR="00997511" w:rsidRPr="006B6F75" w:rsidRDefault="00997511" w:rsidP="00157A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  <w:p w:rsidR="00997511" w:rsidRPr="006B6F75" w:rsidRDefault="00997511" w:rsidP="00157AE2">
            <w:pPr>
              <w:jc w:val="center"/>
              <w:rPr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3118" w:type="dxa"/>
            <w:vAlign w:val="center"/>
          </w:tcPr>
          <w:p w:rsidR="00997511" w:rsidRPr="006B6F75" w:rsidRDefault="00997511" w:rsidP="00157AE2">
            <w:pPr>
              <w:jc w:val="center"/>
              <w:rPr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993" w:type="dxa"/>
            <w:vAlign w:val="center"/>
          </w:tcPr>
          <w:p w:rsidR="00997511" w:rsidRPr="006B6F75" w:rsidRDefault="00997511" w:rsidP="00157AE2">
            <w:pPr>
              <w:jc w:val="center"/>
              <w:rPr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997511" w:rsidRPr="00997511" w:rsidRDefault="00997511" w:rsidP="00157AE2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97511">
              <w:rPr>
                <w:b/>
                <w:bCs/>
                <w:color w:val="000000"/>
                <w:sz w:val="24"/>
                <w:szCs w:val="24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50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«Клуб географии»</w:t>
            </w:r>
          </w:p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lastRenderedPageBreak/>
              <w:t>(20 часов)</w:t>
            </w: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бы ты рассказал о России?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2" w:history="1">
              <w:r w:rsidRPr="006B6F75">
                <w:rPr>
                  <w:rStyle w:val="ab"/>
                  <w:sz w:val="24"/>
                  <w:szCs w:val="24"/>
                </w:rPr>
                <w:t>http://www.homeenglish.ru</w:t>
              </w:r>
              <w:r w:rsidRPr="006B6F75">
                <w:rPr>
                  <w:rStyle w:val="ab"/>
                  <w:sz w:val="24"/>
                  <w:szCs w:val="24"/>
                </w:rPr>
                <w:lastRenderedPageBreak/>
                <w:t>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бы ты рассказал о России?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3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52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бы ты рассказал о России?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4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rPr>
          <w:trHeight w:val="1446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53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Что бы ты рассказал о России?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5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54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Какая страна описана?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6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55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Какая страна описана?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7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rPr>
          <w:trHeight w:val="1170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56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Кленовый лист навеки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8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571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Кленовый лист навеки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39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</w:tc>
      </w:tr>
      <w:tr w:rsidR="00997511" w:rsidRPr="006B6F75" w:rsidTr="00157AE2">
        <w:trPr>
          <w:trHeight w:val="1446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518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Кленовый лист навеки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40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159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 xml:space="preserve">Австралия </w:t>
            </w:r>
            <w:proofErr w:type="gramStart"/>
            <w:r w:rsidRPr="006B6F75">
              <w:rPr>
                <w:sz w:val="24"/>
                <w:szCs w:val="24"/>
              </w:rPr>
              <w:t>-  это</w:t>
            </w:r>
            <w:proofErr w:type="gramEnd"/>
            <w:r w:rsidRPr="006B6F75">
              <w:rPr>
                <w:sz w:val="24"/>
                <w:szCs w:val="24"/>
              </w:rPr>
              <w:t xml:space="preserve"> остров, правда?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41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</w:tbl>
    <w:p w:rsidR="00997511" w:rsidRPr="006B6F75" w:rsidRDefault="00997511" w:rsidP="00997511"/>
    <w:tbl>
      <w:tblPr>
        <w:tblStyle w:val="ac"/>
        <w:tblW w:w="0" w:type="auto"/>
        <w:tblLook w:val="04A0"/>
      </w:tblPr>
      <w:tblGrid>
        <w:gridCol w:w="817"/>
        <w:gridCol w:w="3118"/>
        <w:gridCol w:w="993"/>
        <w:gridCol w:w="992"/>
        <w:gridCol w:w="3430"/>
      </w:tblGrid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60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Австралия - это остров, правда?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42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</w:tr>
      <w:tr w:rsidR="00997511" w:rsidRPr="006B6F75" w:rsidTr="00157AE2">
        <w:trPr>
          <w:trHeight w:val="1170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61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Какими достижениями своей страны ты гордишься?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43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62</w:t>
            </w:r>
          </w:p>
        </w:tc>
        <w:tc>
          <w:tcPr>
            <w:tcW w:w="3118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Какими достижениями своей страны ты гордишься?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44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rPr>
          <w:trHeight w:val="1446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63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Тест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45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64</w:t>
            </w:r>
          </w:p>
        </w:tc>
        <w:tc>
          <w:tcPr>
            <w:tcW w:w="3118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993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46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</w:tbl>
    <w:p w:rsidR="00997511" w:rsidRPr="006B6F75" w:rsidRDefault="00997511" w:rsidP="00997511"/>
    <w:p w:rsidR="00997511" w:rsidRPr="006B6F75" w:rsidRDefault="00997511" w:rsidP="00997511"/>
    <w:p w:rsidR="00997511" w:rsidRPr="006B6F75" w:rsidRDefault="00997511" w:rsidP="00997511"/>
    <w:tbl>
      <w:tblPr>
        <w:tblStyle w:val="ac"/>
        <w:tblW w:w="0" w:type="auto"/>
        <w:tblLook w:val="04A0"/>
      </w:tblPr>
      <w:tblGrid>
        <w:gridCol w:w="817"/>
        <w:gridCol w:w="3119"/>
        <w:gridCol w:w="992"/>
        <w:gridCol w:w="992"/>
        <w:gridCol w:w="3430"/>
      </w:tblGrid>
      <w:tr w:rsidR="00997511" w:rsidRPr="006B6F75" w:rsidTr="00157AE2">
        <w:trPr>
          <w:trHeight w:val="144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</w:tr>
      <w:tr w:rsidR="00997511" w:rsidRPr="006B6F75" w:rsidTr="00157AE2">
        <w:trPr>
          <w:trHeight w:val="1174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47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</w:tr>
      <w:tr w:rsidR="00997511" w:rsidRPr="006B6F75" w:rsidTr="00157AE2">
        <w:trPr>
          <w:trHeight w:val="144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67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48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rPr>
          <w:trHeight w:val="1450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68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49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rPr>
          <w:trHeight w:val="557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69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50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rPr>
          <w:trHeight w:val="1926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70</w:t>
            </w:r>
          </w:p>
        </w:tc>
        <w:tc>
          <w:tcPr>
            <w:tcW w:w="3119" w:type="dxa"/>
          </w:tcPr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«Национальные парки Америки »</w:t>
            </w:r>
          </w:p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(20 часов)</w:t>
            </w: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Клубы и как их выбирать</w:t>
            </w:r>
          </w:p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b/>
                <w:i/>
                <w:sz w:val="24"/>
                <w:szCs w:val="24"/>
              </w:rPr>
            </w:pPr>
            <w:r w:rsidRPr="006B6F7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51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97511" w:rsidRPr="006B6F75" w:rsidTr="00157AE2">
        <w:trPr>
          <w:trHeight w:val="828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71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Клубы и как их выбирать</w:t>
            </w:r>
          </w:p>
          <w:p w:rsidR="00997511" w:rsidRPr="006B6F75" w:rsidRDefault="00997511" w:rsidP="00157AE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52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rPr>
          <w:trHeight w:val="828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72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Клубы и как их выбирать</w:t>
            </w:r>
          </w:p>
          <w:p w:rsidR="00997511" w:rsidRPr="006B6F75" w:rsidRDefault="00997511" w:rsidP="00157AE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53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rPr>
          <w:trHeight w:val="557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73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Лиза получает письмо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54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</w:tr>
      <w:tr w:rsidR="00997511" w:rsidRPr="006B6F75" w:rsidTr="00157AE2">
        <w:trPr>
          <w:trHeight w:val="542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74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b/>
                <w:i/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Лиза получает письмо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55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</w:tr>
      <w:tr w:rsidR="00997511" w:rsidRPr="006B6F75" w:rsidTr="00157AE2">
        <w:trPr>
          <w:trHeight w:val="1098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75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Национальный парк Yosemite</w:t>
            </w:r>
          </w:p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56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rPr>
          <w:trHeight w:val="828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76</w:t>
            </w:r>
          </w:p>
        </w:tc>
        <w:tc>
          <w:tcPr>
            <w:tcW w:w="3119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Национальный парк Yosemite</w:t>
            </w:r>
          </w:p>
          <w:p w:rsidR="00997511" w:rsidRPr="006B6F75" w:rsidRDefault="00997511" w:rsidP="00157AE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57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rPr>
          <w:trHeight w:val="557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77</w:t>
            </w:r>
          </w:p>
        </w:tc>
        <w:tc>
          <w:tcPr>
            <w:tcW w:w="3119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 xml:space="preserve">Что увидела Лиза в Национальном парке </w:t>
            </w:r>
            <w:r w:rsidRPr="006B6F75">
              <w:rPr>
                <w:sz w:val="24"/>
                <w:szCs w:val="24"/>
              </w:rPr>
              <w:t>Yosemite</w:t>
            </w:r>
            <w:r w:rsidRPr="00997511">
              <w:rPr>
                <w:sz w:val="24"/>
                <w:szCs w:val="24"/>
                <w:lang w:val="ru-RU"/>
              </w:rPr>
              <w:t>?</w:t>
            </w: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58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rPr>
          <w:trHeight w:val="144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78</w:t>
            </w:r>
          </w:p>
        </w:tc>
        <w:tc>
          <w:tcPr>
            <w:tcW w:w="3119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 xml:space="preserve">Что увидела Лиза в Национальном парке </w:t>
            </w:r>
            <w:r w:rsidRPr="006B6F75">
              <w:rPr>
                <w:sz w:val="24"/>
                <w:szCs w:val="24"/>
              </w:rPr>
              <w:t>Yosemite</w:t>
            </w:r>
            <w:r w:rsidRPr="00997511">
              <w:rPr>
                <w:sz w:val="24"/>
                <w:szCs w:val="24"/>
                <w:lang w:val="ru-RU"/>
              </w:rPr>
              <w:t>?</w:t>
            </w:r>
          </w:p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59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</w:tr>
      <w:tr w:rsidR="00997511" w:rsidRPr="006B6F75" w:rsidTr="00157AE2">
        <w:trPr>
          <w:trHeight w:val="144"/>
        </w:trPr>
        <w:tc>
          <w:tcPr>
            <w:tcW w:w="817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3119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 xml:space="preserve">Что увидела Лиза в Национальном парке </w:t>
            </w:r>
            <w:r w:rsidRPr="006B6F75">
              <w:rPr>
                <w:sz w:val="24"/>
                <w:szCs w:val="24"/>
              </w:rPr>
              <w:t>Yosemite</w:t>
            </w:r>
            <w:r w:rsidRPr="00997511">
              <w:rPr>
                <w:sz w:val="24"/>
                <w:szCs w:val="24"/>
                <w:lang w:val="ru-RU"/>
              </w:rPr>
              <w:t>?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60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</w:p>
        </w:tc>
      </w:tr>
    </w:tbl>
    <w:p w:rsidR="00997511" w:rsidRPr="006B6F75" w:rsidRDefault="00997511" w:rsidP="00997511"/>
    <w:p w:rsidR="00997511" w:rsidRPr="006B6F75" w:rsidRDefault="00997511" w:rsidP="00997511">
      <w:pPr>
        <w:rPr>
          <w:b/>
          <w:i/>
        </w:rPr>
      </w:pPr>
      <w:r w:rsidRPr="006B6F75">
        <w:rPr>
          <w:b/>
          <w:i/>
        </w:rPr>
        <w:t>IV четверть (27 часов)</w:t>
      </w:r>
    </w:p>
    <w:tbl>
      <w:tblPr>
        <w:tblStyle w:val="ac"/>
        <w:tblW w:w="0" w:type="auto"/>
        <w:tblLayout w:type="fixed"/>
        <w:tblLook w:val="04A0"/>
      </w:tblPr>
      <w:tblGrid>
        <w:gridCol w:w="815"/>
        <w:gridCol w:w="3043"/>
        <w:gridCol w:w="1070"/>
        <w:gridCol w:w="992"/>
        <w:gridCol w:w="2977"/>
      </w:tblGrid>
      <w:tr w:rsidR="00997511" w:rsidRPr="006B6F75" w:rsidTr="00157AE2">
        <w:tc>
          <w:tcPr>
            <w:tcW w:w="815" w:type="dxa"/>
            <w:vAlign w:val="center"/>
          </w:tcPr>
          <w:p w:rsidR="00997511" w:rsidRPr="006B6F75" w:rsidRDefault="00997511" w:rsidP="00157A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  <w:p w:rsidR="00997511" w:rsidRPr="006B6F75" w:rsidRDefault="00997511" w:rsidP="00157AE2">
            <w:pPr>
              <w:jc w:val="center"/>
              <w:rPr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3043" w:type="dxa"/>
            <w:vAlign w:val="center"/>
          </w:tcPr>
          <w:p w:rsidR="00997511" w:rsidRPr="006B6F75" w:rsidRDefault="00997511" w:rsidP="00157AE2">
            <w:pPr>
              <w:jc w:val="center"/>
              <w:rPr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070" w:type="dxa"/>
            <w:vAlign w:val="center"/>
          </w:tcPr>
          <w:p w:rsidR="00997511" w:rsidRPr="006B6F75" w:rsidRDefault="00997511" w:rsidP="00157AE2">
            <w:pPr>
              <w:jc w:val="center"/>
              <w:rPr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997511" w:rsidRPr="00997511" w:rsidRDefault="00997511" w:rsidP="00157AE2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997511">
              <w:rPr>
                <w:b/>
                <w:bCs/>
                <w:color w:val="000000"/>
                <w:sz w:val="24"/>
                <w:szCs w:val="24"/>
                <w:lang w:val="ru-RU"/>
              </w:rPr>
              <w:t>Количество контрольных и практических работ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6F75">
              <w:rPr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80</w:t>
            </w:r>
          </w:p>
        </w:tc>
        <w:tc>
          <w:tcPr>
            <w:tcW w:w="3043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 xml:space="preserve">Что случилось на </w:t>
            </w:r>
            <w:r w:rsidRPr="006B6F75">
              <w:rPr>
                <w:sz w:val="24"/>
                <w:szCs w:val="24"/>
              </w:rPr>
              <w:t>the</w:t>
            </w:r>
            <w:r w:rsidRPr="00997511">
              <w:rPr>
                <w:sz w:val="24"/>
                <w:szCs w:val="24"/>
                <w:lang w:val="ru-RU"/>
              </w:rPr>
              <w:t xml:space="preserve"> </w:t>
            </w:r>
            <w:r w:rsidRPr="006B6F75">
              <w:rPr>
                <w:sz w:val="24"/>
                <w:szCs w:val="24"/>
              </w:rPr>
              <w:t>Merced</w:t>
            </w:r>
            <w:r w:rsidRPr="00997511">
              <w:rPr>
                <w:sz w:val="24"/>
                <w:szCs w:val="24"/>
                <w:lang w:val="ru-RU"/>
              </w:rPr>
              <w:t xml:space="preserve"> </w:t>
            </w:r>
            <w:r w:rsidRPr="006B6F75">
              <w:rPr>
                <w:sz w:val="24"/>
                <w:szCs w:val="24"/>
              </w:rPr>
              <w:t>River</w:t>
            </w:r>
            <w:r w:rsidRPr="00997511">
              <w:rPr>
                <w:sz w:val="24"/>
                <w:szCs w:val="24"/>
                <w:lang w:val="ru-RU"/>
              </w:rPr>
              <w:t>?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textAlignment w:val="top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61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81</w:t>
            </w:r>
          </w:p>
        </w:tc>
        <w:tc>
          <w:tcPr>
            <w:tcW w:w="3043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 xml:space="preserve">Что случилось на </w:t>
            </w:r>
            <w:r w:rsidRPr="006B6F75">
              <w:rPr>
                <w:sz w:val="24"/>
                <w:szCs w:val="24"/>
              </w:rPr>
              <w:t>the</w:t>
            </w:r>
            <w:r w:rsidRPr="00997511">
              <w:rPr>
                <w:sz w:val="24"/>
                <w:szCs w:val="24"/>
                <w:lang w:val="ru-RU"/>
              </w:rPr>
              <w:t xml:space="preserve"> </w:t>
            </w:r>
            <w:r w:rsidRPr="006B6F75">
              <w:rPr>
                <w:sz w:val="24"/>
                <w:szCs w:val="24"/>
              </w:rPr>
              <w:t>Merced</w:t>
            </w:r>
            <w:r w:rsidRPr="00997511">
              <w:rPr>
                <w:sz w:val="24"/>
                <w:szCs w:val="24"/>
                <w:lang w:val="ru-RU"/>
              </w:rPr>
              <w:t xml:space="preserve"> </w:t>
            </w:r>
            <w:r w:rsidRPr="006B6F75">
              <w:rPr>
                <w:sz w:val="24"/>
                <w:szCs w:val="24"/>
              </w:rPr>
              <w:t>River</w:t>
            </w:r>
            <w:r w:rsidRPr="00997511">
              <w:rPr>
                <w:sz w:val="24"/>
                <w:szCs w:val="24"/>
                <w:lang w:val="ru-RU"/>
              </w:rPr>
              <w:t>?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62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82</w:t>
            </w:r>
          </w:p>
        </w:tc>
        <w:tc>
          <w:tcPr>
            <w:tcW w:w="3043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 xml:space="preserve">Что случилось на </w:t>
            </w:r>
            <w:r w:rsidRPr="006B6F75">
              <w:rPr>
                <w:sz w:val="24"/>
                <w:szCs w:val="24"/>
              </w:rPr>
              <w:t>the</w:t>
            </w:r>
            <w:r w:rsidRPr="00997511">
              <w:rPr>
                <w:sz w:val="24"/>
                <w:szCs w:val="24"/>
                <w:lang w:val="ru-RU"/>
              </w:rPr>
              <w:t xml:space="preserve"> </w:t>
            </w:r>
            <w:r w:rsidRPr="006B6F75">
              <w:rPr>
                <w:sz w:val="24"/>
                <w:szCs w:val="24"/>
              </w:rPr>
              <w:t>Merced</w:t>
            </w:r>
            <w:r w:rsidRPr="00997511">
              <w:rPr>
                <w:sz w:val="24"/>
                <w:szCs w:val="24"/>
                <w:lang w:val="ru-RU"/>
              </w:rPr>
              <w:t xml:space="preserve"> </w:t>
            </w:r>
            <w:r w:rsidRPr="006B6F75">
              <w:rPr>
                <w:sz w:val="24"/>
                <w:szCs w:val="24"/>
              </w:rPr>
              <w:t>River</w:t>
            </w:r>
            <w:r w:rsidRPr="00997511">
              <w:rPr>
                <w:sz w:val="24"/>
                <w:szCs w:val="24"/>
                <w:lang w:val="ru-RU"/>
              </w:rPr>
              <w:t>?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63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rPr>
          <w:trHeight w:val="1446"/>
        </w:trPr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83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Тест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64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84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65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85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66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86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Защита проекта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67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87</w:t>
            </w:r>
          </w:p>
        </w:tc>
        <w:tc>
          <w:tcPr>
            <w:tcW w:w="3043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Итоговая Контрольная работа за год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68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88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69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89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70" w:history="1">
              <w:r w:rsidRPr="006B6F75">
                <w:rPr>
                  <w:rStyle w:val="ab"/>
                  <w:sz w:val="24"/>
                  <w:szCs w:val="24"/>
                </w:rPr>
                <w:t>http://www.1september.ru/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90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71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91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72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92</w:t>
            </w:r>
          </w:p>
        </w:tc>
        <w:tc>
          <w:tcPr>
            <w:tcW w:w="3043" w:type="dxa"/>
          </w:tcPr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«Театр »</w:t>
            </w:r>
          </w:p>
          <w:p w:rsidR="00997511" w:rsidRPr="00997511" w:rsidRDefault="00997511" w:rsidP="00157AE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97511">
              <w:rPr>
                <w:b/>
                <w:i/>
                <w:sz w:val="24"/>
                <w:szCs w:val="24"/>
                <w:lang w:val="ru-RU"/>
              </w:rPr>
              <w:t>( 13 часов)</w:t>
            </w: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 xml:space="preserve">Только в мечтах ты </w:t>
            </w:r>
            <w:r w:rsidRPr="00997511">
              <w:rPr>
                <w:sz w:val="24"/>
                <w:szCs w:val="24"/>
                <w:lang w:val="ru-RU"/>
              </w:rPr>
              <w:lastRenderedPageBreak/>
              <w:t>впускаешь меня в свое сердце…</w:t>
            </w: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73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3043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Только в мечтах ты впускаешь меня в свое сердце…</w:t>
            </w:r>
          </w:p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74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94</w:t>
            </w:r>
          </w:p>
        </w:tc>
        <w:tc>
          <w:tcPr>
            <w:tcW w:w="3043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Случилось так, что всегда знал, что Дэвид…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75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95</w:t>
            </w:r>
          </w:p>
        </w:tc>
        <w:tc>
          <w:tcPr>
            <w:tcW w:w="3043" w:type="dxa"/>
          </w:tcPr>
          <w:p w:rsidR="00997511" w:rsidRPr="00997511" w:rsidRDefault="00997511" w:rsidP="00157AE2">
            <w:pPr>
              <w:jc w:val="center"/>
              <w:rPr>
                <w:sz w:val="24"/>
                <w:szCs w:val="24"/>
                <w:lang w:val="ru-RU"/>
              </w:rPr>
            </w:pPr>
            <w:r w:rsidRPr="00997511">
              <w:rPr>
                <w:sz w:val="24"/>
                <w:szCs w:val="24"/>
                <w:lang w:val="ru-RU"/>
              </w:rPr>
              <w:t>Случилось так, что всегда знал, что Дэвид…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76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96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Весь мир – это сцена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77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97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Весь мир – это сцена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78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98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Что такое RP?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79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rPr>
          <w:trHeight w:val="463"/>
        </w:trPr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99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Что такое RP?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80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100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Пигмалион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81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101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Пигмалион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82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102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Пигмалион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83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103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Тест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97511" w:rsidRPr="006B6F75" w:rsidRDefault="00997511" w:rsidP="00157AE2">
            <w:pPr>
              <w:ind w:left="360"/>
              <w:jc w:val="both"/>
              <w:rPr>
                <w:sz w:val="24"/>
                <w:szCs w:val="24"/>
              </w:rPr>
            </w:pPr>
            <w:hyperlink r:id="rId184" w:history="1">
              <w:r w:rsidRPr="006B6F75">
                <w:rPr>
                  <w:rStyle w:val="ab"/>
                  <w:sz w:val="24"/>
                  <w:szCs w:val="24"/>
                </w:rPr>
                <w:t>http://www.homeenglish.ru/</w:t>
              </w:r>
            </w:hyperlink>
            <w:r w:rsidRPr="006B6F75">
              <w:rPr>
                <w:sz w:val="24"/>
                <w:szCs w:val="24"/>
              </w:rPr>
              <w:t xml:space="preserve">   </w:t>
            </w:r>
          </w:p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104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85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  <w:tr w:rsidR="00997511" w:rsidRPr="006B6F75" w:rsidTr="00157AE2">
        <w:tc>
          <w:tcPr>
            <w:tcW w:w="815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105</w:t>
            </w:r>
          </w:p>
        </w:tc>
        <w:tc>
          <w:tcPr>
            <w:tcW w:w="3043" w:type="dxa"/>
          </w:tcPr>
          <w:p w:rsidR="00997511" w:rsidRPr="006B6F75" w:rsidRDefault="00997511" w:rsidP="00157AE2">
            <w:pPr>
              <w:jc w:val="center"/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1070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r w:rsidRPr="006B6F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97511" w:rsidRPr="006B6F75" w:rsidRDefault="00997511" w:rsidP="00157AE2">
            <w:pPr>
              <w:rPr>
                <w:sz w:val="24"/>
                <w:szCs w:val="24"/>
              </w:rPr>
            </w:pPr>
            <w:hyperlink r:id="rId186" w:history="1">
              <w:r w:rsidRPr="006B6F75">
                <w:rPr>
                  <w:rStyle w:val="ab"/>
                  <w:sz w:val="24"/>
                  <w:szCs w:val="24"/>
                </w:rPr>
                <w:t>http://www.englishteachers.ru/</w:t>
              </w:r>
            </w:hyperlink>
          </w:p>
        </w:tc>
      </w:tr>
    </w:tbl>
    <w:p w:rsidR="00997511" w:rsidRPr="006B6F75" w:rsidRDefault="00997511" w:rsidP="00997511"/>
    <w:p w:rsidR="00997511" w:rsidRPr="006B6F75" w:rsidRDefault="00997511" w:rsidP="00997511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997511" w:rsidRPr="006B6F75" w:rsidRDefault="00997511" w:rsidP="00997511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997511" w:rsidRPr="006B6F75" w:rsidRDefault="00997511" w:rsidP="00997511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B6F75">
        <w:rPr>
          <w:rFonts w:ascii="Times New Roman" w:hAnsi="Times New Roman" w:cs="Times New Roman"/>
          <w:b/>
          <w:sz w:val="24"/>
          <w:szCs w:val="24"/>
        </w:rPr>
        <w:t>Информационные ресурсы:</w:t>
      </w:r>
    </w:p>
    <w:p w:rsidR="00997511" w:rsidRPr="006B6F75" w:rsidRDefault="00997511" w:rsidP="00997511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>Федеральный компонент государственный компонент государственного образовательного стандарта  (2004г.)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 xml:space="preserve">Примерные программы по английскому языку (2004г.) 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>Учебно-методического комплект “</w:t>
      </w:r>
      <w:r w:rsidRPr="006B6F75">
        <w:t>Happy</w:t>
      </w:r>
      <w:r w:rsidRPr="00997511">
        <w:rPr>
          <w:lang w:val="ru-RU"/>
        </w:rPr>
        <w:t xml:space="preserve"> </w:t>
      </w:r>
      <w:r w:rsidRPr="006B6F75">
        <w:t>English</w:t>
      </w:r>
      <w:r w:rsidRPr="00997511">
        <w:rPr>
          <w:lang w:val="ru-RU"/>
        </w:rPr>
        <w:t>.</w:t>
      </w:r>
      <w:r w:rsidRPr="006B6F75">
        <w:t>ru</w:t>
      </w:r>
      <w:r w:rsidRPr="00997511">
        <w:rPr>
          <w:lang w:val="ru-RU"/>
        </w:rPr>
        <w:t>” для 10 класса под редакцией К.И.Кауфман, М.Ю. Кауфман, включающий следующие компоненты: учебник, книга для учителя, 2 рабочие тетради, аудиокассеты.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>«Иностранные языки в школе», № 1-7, 2007-2010 гг.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>«Английский язык» приложение к газете «1 сентября».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lastRenderedPageBreak/>
        <w:t>«</w:t>
      </w:r>
      <w:r w:rsidRPr="006B6F75">
        <w:t>Speak</w:t>
      </w:r>
      <w:r w:rsidRPr="00997511">
        <w:rPr>
          <w:lang w:val="ru-RU"/>
        </w:rPr>
        <w:t xml:space="preserve"> </w:t>
      </w:r>
      <w:proofErr w:type="gramStart"/>
      <w:r w:rsidRPr="00997511">
        <w:rPr>
          <w:lang w:val="ru-RU"/>
        </w:rPr>
        <w:t>О</w:t>
      </w:r>
      <w:proofErr w:type="gramEnd"/>
      <w:r w:rsidRPr="006B6F75">
        <w:t>ut</w:t>
      </w:r>
      <w:r w:rsidRPr="00997511">
        <w:rPr>
          <w:lang w:val="ru-RU"/>
        </w:rPr>
        <w:t>»,  журнал для изучающих английский язык.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>Карта Соединенного королевства Великобритании и Северной Ирландии;</w:t>
      </w:r>
    </w:p>
    <w:p w:rsidR="00997511" w:rsidRPr="006B6F75" w:rsidRDefault="00997511" w:rsidP="00997511">
      <w:pPr>
        <w:numPr>
          <w:ilvl w:val="0"/>
          <w:numId w:val="22"/>
        </w:numPr>
        <w:spacing w:after="0" w:line="240" w:lineRule="auto"/>
        <w:jc w:val="both"/>
      </w:pPr>
      <w:r w:rsidRPr="00997511">
        <w:rPr>
          <w:lang w:val="ru-RU"/>
        </w:rPr>
        <w:t xml:space="preserve">Сафонова В.В. Проблемные задания на уроке английского языка. </w:t>
      </w:r>
      <w:r w:rsidRPr="006B6F75">
        <w:t>Москва, Еврошкола, 2001 год;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>Спектр. Комплексный проект средств обучения. Автор В.В. Копылова, ЗАО «Интерсигнал», 1997 год;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>Оксфордские тесты для подготовки к ЕГЭ Марка Харрисона, консультанта В.Н. Симкина, из-ва Оксфордского университета, 2007 год с диском;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6B6F75">
        <w:t xml:space="preserve">State Exam Maxi miser. Английский язык. </w:t>
      </w:r>
      <w:r w:rsidRPr="00997511">
        <w:rPr>
          <w:lang w:val="ru-RU"/>
        </w:rPr>
        <w:t>Подготовка к экзаменам. Е.Н. Солововой, И.Е. Солововой, из-ва «</w:t>
      </w:r>
      <w:r w:rsidRPr="006B6F75">
        <w:t>Person</w:t>
      </w:r>
      <w:r w:rsidRPr="00997511">
        <w:rPr>
          <w:lang w:val="ru-RU"/>
        </w:rPr>
        <w:t xml:space="preserve"> </w:t>
      </w:r>
      <w:r w:rsidRPr="006B6F75">
        <w:t>education</w:t>
      </w:r>
      <w:r w:rsidRPr="00997511">
        <w:rPr>
          <w:lang w:val="ru-RU"/>
        </w:rPr>
        <w:t xml:space="preserve"> </w:t>
      </w:r>
      <w:r w:rsidRPr="006B6F75">
        <w:t>limited</w:t>
      </w:r>
      <w:r w:rsidRPr="00997511">
        <w:rPr>
          <w:lang w:val="ru-RU"/>
        </w:rPr>
        <w:t>» Великобритания  и 2 диска;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>“</w:t>
      </w:r>
      <w:r w:rsidRPr="006B6F75">
        <w:t>Oxford</w:t>
      </w:r>
      <w:r w:rsidRPr="00997511">
        <w:rPr>
          <w:lang w:val="ru-RU"/>
        </w:rPr>
        <w:t xml:space="preserve"> </w:t>
      </w:r>
      <w:r w:rsidRPr="006B6F75">
        <w:t>Exam</w:t>
      </w:r>
      <w:r w:rsidRPr="00997511">
        <w:rPr>
          <w:lang w:val="ru-RU"/>
        </w:rPr>
        <w:t xml:space="preserve"> </w:t>
      </w:r>
      <w:r w:rsidRPr="006B6F75">
        <w:t>Excel</w:t>
      </w:r>
      <w:r w:rsidRPr="00997511">
        <w:rPr>
          <w:lang w:val="ru-RU"/>
        </w:rPr>
        <w:t xml:space="preserve"> </w:t>
      </w:r>
      <w:r w:rsidRPr="006B6F75">
        <w:t>lance</w:t>
      </w:r>
      <w:r w:rsidRPr="00997511">
        <w:rPr>
          <w:lang w:val="ru-RU"/>
        </w:rPr>
        <w:t xml:space="preserve">” под редакцией В.Н. Симкина, из-ва </w:t>
      </w:r>
      <w:r w:rsidRPr="006B6F75">
        <w:t>Oxford</w:t>
      </w:r>
      <w:r w:rsidRPr="00997511">
        <w:rPr>
          <w:lang w:val="ru-RU"/>
        </w:rPr>
        <w:t xml:space="preserve"> </w:t>
      </w:r>
      <w:r w:rsidRPr="006B6F75">
        <w:t>University</w:t>
      </w:r>
      <w:r w:rsidRPr="00997511">
        <w:rPr>
          <w:lang w:val="ru-RU"/>
        </w:rPr>
        <w:t xml:space="preserve">  Пресс, 2006 и диск;</w:t>
      </w:r>
    </w:p>
    <w:p w:rsidR="00997511" w:rsidRPr="00997511" w:rsidRDefault="00997511" w:rsidP="00997511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997511">
        <w:rPr>
          <w:lang w:val="ru-RU"/>
        </w:rPr>
        <w:t>Англо-русский словарь В.К. Мюллера под редакцией профессора В.Д. Байкова, Санкт Петербург «Золотой век», Москва «Оникс 21 век», 2004 год;</w:t>
      </w:r>
    </w:p>
    <w:p w:rsidR="00997511" w:rsidRPr="006B6F75" w:rsidRDefault="00997511" w:rsidP="00997511">
      <w:pPr>
        <w:numPr>
          <w:ilvl w:val="0"/>
          <w:numId w:val="22"/>
        </w:numPr>
        <w:spacing w:after="0" w:line="240" w:lineRule="auto"/>
        <w:jc w:val="both"/>
      </w:pPr>
      <w:r w:rsidRPr="00997511">
        <w:rPr>
          <w:lang w:val="ru-RU"/>
        </w:rPr>
        <w:t xml:space="preserve">Русско-английский словарь М.И. Дубровина. </w:t>
      </w:r>
      <w:r w:rsidRPr="006B6F75">
        <w:t>Москва «Просвещение», 1991 год;</w:t>
      </w:r>
    </w:p>
    <w:p w:rsidR="00997511" w:rsidRDefault="00997511" w:rsidP="00997511">
      <w:pPr>
        <w:ind w:left="360"/>
        <w:jc w:val="both"/>
      </w:pPr>
      <w:r>
        <w:t>.</w:t>
      </w:r>
    </w:p>
    <w:p w:rsidR="00997511" w:rsidRPr="000B3D3C" w:rsidRDefault="00997511" w:rsidP="0021419F">
      <w:pPr>
        <w:ind w:left="-993" w:hanging="141"/>
        <w:rPr>
          <w:rFonts w:ascii="Times New Roman" w:hAnsi="Times New Roman" w:cs="Times New Roman"/>
          <w:lang w:val="ru-RU"/>
        </w:rPr>
        <w:sectPr w:rsidR="00997511" w:rsidRPr="000B3D3C" w:rsidSect="0021419F">
          <w:pgSz w:w="11906" w:h="16383"/>
          <w:pgMar w:top="1134" w:right="850" w:bottom="1134" w:left="1134" w:header="720" w:footer="720" w:gutter="0"/>
          <w:cols w:space="720"/>
        </w:sectPr>
      </w:pPr>
    </w:p>
    <w:p w:rsidR="003B3B71" w:rsidRPr="000B3D3C" w:rsidRDefault="003B5F04" w:rsidP="0021419F">
      <w:pPr>
        <w:spacing w:after="0"/>
        <w:ind w:left="120"/>
        <w:rPr>
          <w:rFonts w:ascii="Times New Roman" w:hAnsi="Times New Roman" w:cs="Times New Roman"/>
        </w:rPr>
        <w:sectPr w:rsidR="003B3B71" w:rsidRPr="000B3D3C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21487736"/>
      <w:bookmarkEnd w:id="4"/>
      <w:r w:rsidRPr="000B3D3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21487738"/>
      <w:bookmarkEnd w:id="5"/>
    </w:p>
    <w:bookmarkEnd w:id="6"/>
    <w:p w:rsidR="00925BFB" w:rsidRPr="000B3D3C" w:rsidRDefault="00925BFB">
      <w:pPr>
        <w:rPr>
          <w:rFonts w:ascii="Times New Roman" w:hAnsi="Times New Roman" w:cs="Times New Roman"/>
        </w:rPr>
      </w:pPr>
    </w:p>
    <w:sectPr w:rsidR="00925BFB" w:rsidRPr="000B3D3C" w:rsidSect="003B3B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6462"/>
    <w:multiLevelType w:val="hybridMultilevel"/>
    <w:tmpl w:val="A848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331B9"/>
    <w:multiLevelType w:val="hybridMultilevel"/>
    <w:tmpl w:val="2D2C5ABA"/>
    <w:lvl w:ilvl="0" w:tplc="919C7D82">
      <w:start w:val="1"/>
      <w:numFmt w:val="decimal"/>
      <w:lvlText w:val="%1."/>
      <w:lvlJc w:val="left"/>
      <w:pPr>
        <w:tabs>
          <w:tab w:val="num" w:pos="1436"/>
        </w:tabs>
        <w:ind w:left="1361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57597"/>
    <w:multiLevelType w:val="hybridMultilevel"/>
    <w:tmpl w:val="0CA46B4E"/>
    <w:lvl w:ilvl="0" w:tplc="A80EAF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646FA7"/>
    <w:multiLevelType w:val="hybridMultilevel"/>
    <w:tmpl w:val="50FC6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E27B8"/>
    <w:multiLevelType w:val="multilevel"/>
    <w:tmpl w:val="11426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243194"/>
    <w:multiLevelType w:val="hybridMultilevel"/>
    <w:tmpl w:val="C59C6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BB33E5"/>
    <w:multiLevelType w:val="multilevel"/>
    <w:tmpl w:val="3A52B8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B11EC2"/>
    <w:multiLevelType w:val="hybridMultilevel"/>
    <w:tmpl w:val="76FE7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244194"/>
    <w:multiLevelType w:val="hybridMultilevel"/>
    <w:tmpl w:val="FD089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B20AD8"/>
    <w:multiLevelType w:val="multilevel"/>
    <w:tmpl w:val="516CEC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E26DFA"/>
    <w:multiLevelType w:val="hybridMultilevel"/>
    <w:tmpl w:val="7CF654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160DF9"/>
    <w:multiLevelType w:val="multilevel"/>
    <w:tmpl w:val="8B8AD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47482E"/>
    <w:multiLevelType w:val="hybridMultilevel"/>
    <w:tmpl w:val="86C01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CA0A64"/>
    <w:multiLevelType w:val="multilevel"/>
    <w:tmpl w:val="ACBC5D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053BCE"/>
    <w:multiLevelType w:val="multilevel"/>
    <w:tmpl w:val="0EA4E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154087"/>
    <w:multiLevelType w:val="multilevel"/>
    <w:tmpl w:val="71F8C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B132B0"/>
    <w:multiLevelType w:val="hybridMultilevel"/>
    <w:tmpl w:val="5D48F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104E68"/>
    <w:multiLevelType w:val="hybridMultilevel"/>
    <w:tmpl w:val="474456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4"/>
  </w:num>
  <w:num w:numId="4">
    <w:abstractNumId w:val="18"/>
  </w:num>
  <w:num w:numId="5">
    <w:abstractNumId w:val="12"/>
  </w:num>
  <w:num w:numId="6">
    <w:abstractNumId w:val="9"/>
  </w:num>
  <w:num w:numId="7">
    <w:abstractNumId w:val="16"/>
  </w:num>
  <w:num w:numId="8">
    <w:abstractNumId w:val="7"/>
  </w:num>
  <w:num w:numId="9">
    <w:abstractNumId w:val="19"/>
  </w:num>
  <w:num w:numId="10">
    <w:abstractNumId w:val="4"/>
  </w:num>
  <w:num w:numId="11">
    <w:abstractNumId w:val="3"/>
  </w:num>
  <w:num w:numId="12">
    <w:abstractNumId w:val="2"/>
  </w:num>
  <w:num w:numId="13">
    <w:abstractNumId w:val="0"/>
  </w:num>
  <w:num w:numId="14">
    <w:abstractNumId w:val="5"/>
  </w:num>
  <w:num w:numId="15">
    <w:abstractNumId w:val="15"/>
  </w:num>
  <w:num w:numId="16">
    <w:abstractNumId w:val="11"/>
  </w:num>
  <w:num w:numId="17">
    <w:abstractNumId w:val="1"/>
  </w:num>
  <w:num w:numId="18">
    <w:abstractNumId w:val="13"/>
  </w:num>
  <w:num w:numId="19">
    <w:abstractNumId w:val="22"/>
  </w:num>
  <w:num w:numId="20">
    <w:abstractNumId w:val="21"/>
  </w:num>
  <w:num w:numId="21">
    <w:abstractNumId w:val="8"/>
  </w:num>
  <w:num w:numId="22">
    <w:abstractNumId w:val="10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B3B71"/>
    <w:rsid w:val="000B3D3C"/>
    <w:rsid w:val="0021419F"/>
    <w:rsid w:val="003B3B71"/>
    <w:rsid w:val="003B5F04"/>
    <w:rsid w:val="00770E33"/>
    <w:rsid w:val="00925BFB"/>
    <w:rsid w:val="00997511"/>
    <w:rsid w:val="00AF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sid w:val="003B3B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3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7">
    <w:name w:val="c7"/>
    <w:basedOn w:val="a"/>
    <w:rsid w:val="00214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21419F"/>
  </w:style>
  <w:style w:type="paragraph" w:customStyle="1" w:styleId="c36">
    <w:name w:val="c36"/>
    <w:basedOn w:val="a"/>
    <w:rsid w:val="00214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9975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99751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1september.ru/" TargetMode="External"/><Relationship Id="rId117" Type="http://schemas.openxmlformats.org/officeDocument/2006/relationships/hyperlink" Target="http://www.homeenglish.ru/" TargetMode="External"/><Relationship Id="rId21" Type="http://schemas.openxmlformats.org/officeDocument/2006/relationships/hyperlink" Target="http://www.1september.ru/" TargetMode="External"/><Relationship Id="rId42" Type="http://schemas.openxmlformats.org/officeDocument/2006/relationships/hyperlink" Target="http://www.1september.ru/" TargetMode="External"/><Relationship Id="rId47" Type="http://schemas.openxmlformats.org/officeDocument/2006/relationships/hyperlink" Target="http://www.1september.ru/" TargetMode="External"/><Relationship Id="rId63" Type="http://schemas.openxmlformats.org/officeDocument/2006/relationships/hyperlink" Target="http://www.1september.ru/" TargetMode="External"/><Relationship Id="rId68" Type="http://schemas.openxmlformats.org/officeDocument/2006/relationships/hyperlink" Target="http://www.1september.ru/" TargetMode="External"/><Relationship Id="rId84" Type="http://schemas.openxmlformats.org/officeDocument/2006/relationships/hyperlink" Target="http://www.1september.ru/" TargetMode="External"/><Relationship Id="rId89" Type="http://schemas.openxmlformats.org/officeDocument/2006/relationships/hyperlink" Target="http://www.englishteachers.ru/" TargetMode="External"/><Relationship Id="rId112" Type="http://schemas.openxmlformats.org/officeDocument/2006/relationships/hyperlink" Target="http://www.englishteachers.ru/" TargetMode="External"/><Relationship Id="rId133" Type="http://schemas.openxmlformats.org/officeDocument/2006/relationships/hyperlink" Target="http://www.homeenglish.ru/" TargetMode="External"/><Relationship Id="rId138" Type="http://schemas.openxmlformats.org/officeDocument/2006/relationships/hyperlink" Target="http://www.homeenglish.ru/" TargetMode="External"/><Relationship Id="rId154" Type="http://schemas.openxmlformats.org/officeDocument/2006/relationships/hyperlink" Target="http://www.homeenglish.ru/" TargetMode="External"/><Relationship Id="rId159" Type="http://schemas.openxmlformats.org/officeDocument/2006/relationships/hyperlink" Target="http://www.homeenglish.ru/" TargetMode="External"/><Relationship Id="rId175" Type="http://schemas.openxmlformats.org/officeDocument/2006/relationships/hyperlink" Target="http://www.englishteachers.ru/" TargetMode="External"/><Relationship Id="rId170" Type="http://schemas.openxmlformats.org/officeDocument/2006/relationships/hyperlink" Target="http://www.1september.ru/" TargetMode="External"/><Relationship Id="rId16" Type="http://schemas.openxmlformats.org/officeDocument/2006/relationships/hyperlink" Target="http://www.1september.ru/" TargetMode="External"/><Relationship Id="rId107" Type="http://schemas.openxmlformats.org/officeDocument/2006/relationships/hyperlink" Target="http://www.homeenglish.ru/" TargetMode="External"/><Relationship Id="rId11" Type="http://schemas.openxmlformats.org/officeDocument/2006/relationships/hyperlink" Target="http://www.1september.ru/" TargetMode="External"/><Relationship Id="rId32" Type="http://schemas.openxmlformats.org/officeDocument/2006/relationships/hyperlink" Target="http://www.1september.ru/" TargetMode="External"/><Relationship Id="rId37" Type="http://schemas.openxmlformats.org/officeDocument/2006/relationships/hyperlink" Target="http://www.1september.ru/" TargetMode="External"/><Relationship Id="rId53" Type="http://schemas.openxmlformats.org/officeDocument/2006/relationships/hyperlink" Target="http://www.1september.ru/" TargetMode="External"/><Relationship Id="rId58" Type="http://schemas.openxmlformats.org/officeDocument/2006/relationships/hyperlink" Target="http://www.1september.ru/" TargetMode="External"/><Relationship Id="rId74" Type="http://schemas.openxmlformats.org/officeDocument/2006/relationships/hyperlink" Target="http://www.1september.ru/" TargetMode="External"/><Relationship Id="rId79" Type="http://schemas.openxmlformats.org/officeDocument/2006/relationships/hyperlink" Target="http://www.1september.ru/" TargetMode="External"/><Relationship Id="rId102" Type="http://schemas.openxmlformats.org/officeDocument/2006/relationships/hyperlink" Target="http://www.homeenglish.ru/" TargetMode="External"/><Relationship Id="rId123" Type="http://schemas.openxmlformats.org/officeDocument/2006/relationships/hyperlink" Target="http://www.1september.ru/" TargetMode="External"/><Relationship Id="rId128" Type="http://schemas.openxmlformats.org/officeDocument/2006/relationships/hyperlink" Target="http://www.englishteachers.ru/" TargetMode="External"/><Relationship Id="rId144" Type="http://schemas.openxmlformats.org/officeDocument/2006/relationships/hyperlink" Target="http://www.englishteachers.ru/" TargetMode="External"/><Relationship Id="rId149" Type="http://schemas.openxmlformats.org/officeDocument/2006/relationships/hyperlink" Target="http://www.englishteachers.ru/" TargetMode="External"/><Relationship Id="rId5" Type="http://schemas.openxmlformats.org/officeDocument/2006/relationships/hyperlink" Target="http://www.1september.ru/" TargetMode="External"/><Relationship Id="rId90" Type="http://schemas.openxmlformats.org/officeDocument/2006/relationships/hyperlink" Target="http://www.englishteachers.ru/" TargetMode="External"/><Relationship Id="rId95" Type="http://schemas.openxmlformats.org/officeDocument/2006/relationships/hyperlink" Target="http://www.englishteachers.ru/" TargetMode="External"/><Relationship Id="rId160" Type="http://schemas.openxmlformats.org/officeDocument/2006/relationships/hyperlink" Target="http://www.1september.ru/" TargetMode="External"/><Relationship Id="rId165" Type="http://schemas.openxmlformats.org/officeDocument/2006/relationships/hyperlink" Target="http://www.englishteachers.ru/" TargetMode="External"/><Relationship Id="rId181" Type="http://schemas.openxmlformats.org/officeDocument/2006/relationships/hyperlink" Target="http://www.englishteachers.ru/" TargetMode="External"/><Relationship Id="rId186" Type="http://schemas.openxmlformats.org/officeDocument/2006/relationships/hyperlink" Target="http://www.englishteachers.ru/" TargetMode="External"/><Relationship Id="rId22" Type="http://schemas.openxmlformats.org/officeDocument/2006/relationships/hyperlink" Target="http://www.1september.ru/" TargetMode="External"/><Relationship Id="rId27" Type="http://schemas.openxmlformats.org/officeDocument/2006/relationships/hyperlink" Target="http://www.1september.ru/" TargetMode="External"/><Relationship Id="rId43" Type="http://schemas.openxmlformats.org/officeDocument/2006/relationships/hyperlink" Target="http://www.1september.ru/" TargetMode="External"/><Relationship Id="rId48" Type="http://schemas.openxmlformats.org/officeDocument/2006/relationships/hyperlink" Target="http://www.1september.ru/" TargetMode="External"/><Relationship Id="rId64" Type="http://schemas.openxmlformats.org/officeDocument/2006/relationships/hyperlink" Target="http://www.1september.ru/" TargetMode="External"/><Relationship Id="rId69" Type="http://schemas.openxmlformats.org/officeDocument/2006/relationships/hyperlink" Target="http://www.1september.ru/" TargetMode="External"/><Relationship Id="rId113" Type="http://schemas.openxmlformats.org/officeDocument/2006/relationships/hyperlink" Target="http://www.englishteachers.ru/" TargetMode="External"/><Relationship Id="rId118" Type="http://schemas.openxmlformats.org/officeDocument/2006/relationships/hyperlink" Target="http://www.homeenglish.ru/" TargetMode="External"/><Relationship Id="rId134" Type="http://schemas.openxmlformats.org/officeDocument/2006/relationships/hyperlink" Target="http://www.homeenglish.ru/" TargetMode="External"/><Relationship Id="rId139" Type="http://schemas.openxmlformats.org/officeDocument/2006/relationships/hyperlink" Target="http://www.homeenglish.ru/" TargetMode="External"/><Relationship Id="rId80" Type="http://schemas.openxmlformats.org/officeDocument/2006/relationships/hyperlink" Target="http://www.1september.ru/" TargetMode="External"/><Relationship Id="rId85" Type="http://schemas.openxmlformats.org/officeDocument/2006/relationships/hyperlink" Target="http://www.1september.ru/" TargetMode="External"/><Relationship Id="rId150" Type="http://schemas.openxmlformats.org/officeDocument/2006/relationships/hyperlink" Target="http://www.englishteachers.ru/" TargetMode="External"/><Relationship Id="rId155" Type="http://schemas.openxmlformats.org/officeDocument/2006/relationships/hyperlink" Target="http://www.homeenglish.ru/" TargetMode="External"/><Relationship Id="rId171" Type="http://schemas.openxmlformats.org/officeDocument/2006/relationships/hyperlink" Target="http://www.englishteachers.ru/" TargetMode="External"/><Relationship Id="rId176" Type="http://schemas.openxmlformats.org/officeDocument/2006/relationships/hyperlink" Target="http://www.homeenglish.ru/" TargetMode="External"/><Relationship Id="rId12" Type="http://schemas.openxmlformats.org/officeDocument/2006/relationships/hyperlink" Target="http://www.1september.ru/" TargetMode="External"/><Relationship Id="rId17" Type="http://schemas.openxmlformats.org/officeDocument/2006/relationships/hyperlink" Target="http://www.1september.ru/" TargetMode="External"/><Relationship Id="rId33" Type="http://schemas.openxmlformats.org/officeDocument/2006/relationships/hyperlink" Target="http://www.1september.ru/" TargetMode="External"/><Relationship Id="rId38" Type="http://schemas.openxmlformats.org/officeDocument/2006/relationships/hyperlink" Target="http://www.1september.ru/" TargetMode="External"/><Relationship Id="rId59" Type="http://schemas.openxmlformats.org/officeDocument/2006/relationships/hyperlink" Target="http://www.1september.ru/" TargetMode="External"/><Relationship Id="rId103" Type="http://schemas.openxmlformats.org/officeDocument/2006/relationships/hyperlink" Target="http://www.homeenglish.ru/" TargetMode="External"/><Relationship Id="rId108" Type="http://schemas.openxmlformats.org/officeDocument/2006/relationships/hyperlink" Target="http://www.1september.ru/" TargetMode="External"/><Relationship Id="rId124" Type="http://schemas.openxmlformats.org/officeDocument/2006/relationships/hyperlink" Target="http://www.englishteachers.ru/" TargetMode="External"/><Relationship Id="rId129" Type="http://schemas.openxmlformats.org/officeDocument/2006/relationships/hyperlink" Target="http://www.englishteachers.ru/" TargetMode="External"/><Relationship Id="rId54" Type="http://schemas.openxmlformats.org/officeDocument/2006/relationships/hyperlink" Target="http://www.1september.ru/" TargetMode="External"/><Relationship Id="rId70" Type="http://schemas.openxmlformats.org/officeDocument/2006/relationships/hyperlink" Target="http://www.1september.ru/" TargetMode="External"/><Relationship Id="rId75" Type="http://schemas.openxmlformats.org/officeDocument/2006/relationships/hyperlink" Target="http://www.1september.ru/" TargetMode="External"/><Relationship Id="rId91" Type="http://schemas.openxmlformats.org/officeDocument/2006/relationships/hyperlink" Target="http://www.englishteachers.ru/" TargetMode="External"/><Relationship Id="rId96" Type="http://schemas.openxmlformats.org/officeDocument/2006/relationships/hyperlink" Target="http://www.englishteachers.ru/" TargetMode="External"/><Relationship Id="rId140" Type="http://schemas.openxmlformats.org/officeDocument/2006/relationships/hyperlink" Target="http://www.1september.ru/" TargetMode="External"/><Relationship Id="rId145" Type="http://schemas.openxmlformats.org/officeDocument/2006/relationships/hyperlink" Target="http://www.englishteachers.ru/" TargetMode="External"/><Relationship Id="rId161" Type="http://schemas.openxmlformats.org/officeDocument/2006/relationships/hyperlink" Target="http://www.homeenglish.ru/" TargetMode="External"/><Relationship Id="rId166" Type="http://schemas.openxmlformats.org/officeDocument/2006/relationships/hyperlink" Target="http://www.englishteachers.ru/" TargetMode="External"/><Relationship Id="rId182" Type="http://schemas.openxmlformats.org/officeDocument/2006/relationships/hyperlink" Target="http://www.englishteachers.ru/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1september.ru/" TargetMode="External"/><Relationship Id="rId23" Type="http://schemas.openxmlformats.org/officeDocument/2006/relationships/hyperlink" Target="http://www.1september.ru/" TargetMode="External"/><Relationship Id="rId28" Type="http://schemas.openxmlformats.org/officeDocument/2006/relationships/hyperlink" Target="http://www.1september.ru/" TargetMode="External"/><Relationship Id="rId49" Type="http://schemas.openxmlformats.org/officeDocument/2006/relationships/hyperlink" Target="http://www.1september.ru/" TargetMode="External"/><Relationship Id="rId114" Type="http://schemas.openxmlformats.org/officeDocument/2006/relationships/hyperlink" Target="http://www.homeenglish.ru/" TargetMode="External"/><Relationship Id="rId119" Type="http://schemas.openxmlformats.org/officeDocument/2006/relationships/hyperlink" Target="http://www.homeenglish.ru/" TargetMode="External"/><Relationship Id="rId44" Type="http://schemas.openxmlformats.org/officeDocument/2006/relationships/hyperlink" Target="http://www.1september.ru/" TargetMode="External"/><Relationship Id="rId60" Type="http://schemas.openxmlformats.org/officeDocument/2006/relationships/hyperlink" Target="http://www.1september.ru/" TargetMode="External"/><Relationship Id="rId65" Type="http://schemas.openxmlformats.org/officeDocument/2006/relationships/hyperlink" Target="http://www.1september.ru/" TargetMode="External"/><Relationship Id="rId81" Type="http://schemas.openxmlformats.org/officeDocument/2006/relationships/hyperlink" Target="http://www.1september.ru/" TargetMode="External"/><Relationship Id="rId86" Type="http://schemas.openxmlformats.org/officeDocument/2006/relationships/hyperlink" Target="http://www.1september.ru/" TargetMode="External"/><Relationship Id="rId130" Type="http://schemas.openxmlformats.org/officeDocument/2006/relationships/hyperlink" Target="http://www.englishteachers.ru/" TargetMode="External"/><Relationship Id="rId135" Type="http://schemas.openxmlformats.org/officeDocument/2006/relationships/hyperlink" Target="http://www.homeenglish.ru/" TargetMode="External"/><Relationship Id="rId151" Type="http://schemas.openxmlformats.org/officeDocument/2006/relationships/hyperlink" Target="http://www.homeenglish.ru/" TargetMode="External"/><Relationship Id="rId156" Type="http://schemas.openxmlformats.org/officeDocument/2006/relationships/hyperlink" Target="http://www.englishteachers.ru/" TargetMode="External"/><Relationship Id="rId177" Type="http://schemas.openxmlformats.org/officeDocument/2006/relationships/hyperlink" Target="http://www.englishteachers.ru/" TargetMode="External"/><Relationship Id="rId172" Type="http://schemas.openxmlformats.org/officeDocument/2006/relationships/hyperlink" Target="http://www.englishteachers.ru/" TargetMode="External"/><Relationship Id="rId13" Type="http://schemas.openxmlformats.org/officeDocument/2006/relationships/hyperlink" Target="http://www.1september.ru/" TargetMode="External"/><Relationship Id="rId18" Type="http://schemas.openxmlformats.org/officeDocument/2006/relationships/hyperlink" Target="http://www.1september.ru/" TargetMode="External"/><Relationship Id="rId39" Type="http://schemas.openxmlformats.org/officeDocument/2006/relationships/hyperlink" Target="http://www.1september.ru/" TargetMode="External"/><Relationship Id="rId109" Type="http://schemas.openxmlformats.org/officeDocument/2006/relationships/hyperlink" Target="http://www.1september.ru/" TargetMode="External"/><Relationship Id="rId34" Type="http://schemas.openxmlformats.org/officeDocument/2006/relationships/hyperlink" Target="http://www.1september.ru/" TargetMode="External"/><Relationship Id="rId50" Type="http://schemas.openxmlformats.org/officeDocument/2006/relationships/hyperlink" Target="http://www.1september.ru/" TargetMode="External"/><Relationship Id="rId55" Type="http://schemas.openxmlformats.org/officeDocument/2006/relationships/hyperlink" Target="http://www.1september.ru/" TargetMode="External"/><Relationship Id="rId76" Type="http://schemas.openxmlformats.org/officeDocument/2006/relationships/hyperlink" Target="http://www.1september.ru/" TargetMode="External"/><Relationship Id="rId97" Type="http://schemas.openxmlformats.org/officeDocument/2006/relationships/hyperlink" Target="http://www.homeenglish.ru/" TargetMode="External"/><Relationship Id="rId104" Type="http://schemas.openxmlformats.org/officeDocument/2006/relationships/hyperlink" Target="http://www.homeenglish.ru/" TargetMode="External"/><Relationship Id="rId120" Type="http://schemas.openxmlformats.org/officeDocument/2006/relationships/hyperlink" Target="http://www.homeenglish.ru/" TargetMode="External"/><Relationship Id="rId125" Type="http://schemas.openxmlformats.org/officeDocument/2006/relationships/hyperlink" Target="http://www.englishteachers.ru/" TargetMode="External"/><Relationship Id="rId141" Type="http://schemas.openxmlformats.org/officeDocument/2006/relationships/hyperlink" Target="http://www.1september.ru/" TargetMode="External"/><Relationship Id="rId146" Type="http://schemas.openxmlformats.org/officeDocument/2006/relationships/hyperlink" Target="http://www.englishteachers.ru/" TargetMode="External"/><Relationship Id="rId167" Type="http://schemas.openxmlformats.org/officeDocument/2006/relationships/hyperlink" Target="http://www.englishteachers.ru/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://www.1september.ru/" TargetMode="External"/><Relationship Id="rId71" Type="http://schemas.openxmlformats.org/officeDocument/2006/relationships/hyperlink" Target="http://www.1september.ru/" TargetMode="External"/><Relationship Id="rId92" Type="http://schemas.openxmlformats.org/officeDocument/2006/relationships/hyperlink" Target="http://www.englishteachers.ru/" TargetMode="External"/><Relationship Id="rId162" Type="http://schemas.openxmlformats.org/officeDocument/2006/relationships/hyperlink" Target="http://www.1september.ru/" TargetMode="External"/><Relationship Id="rId183" Type="http://schemas.openxmlformats.org/officeDocument/2006/relationships/hyperlink" Target="http://www.englishteachers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1september.ru/" TargetMode="External"/><Relationship Id="rId24" Type="http://schemas.openxmlformats.org/officeDocument/2006/relationships/hyperlink" Target="http://www.1september.ru/" TargetMode="External"/><Relationship Id="rId40" Type="http://schemas.openxmlformats.org/officeDocument/2006/relationships/hyperlink" Target="http://www.1september.ru/" TargetMode="External"/><Relationship Id="rId45" Type="http://schemas.openxmlformats.org/officeDocument/2006/relationships/hyperlink" Target="http://www.1september.ru/" TargetMode="External"/><Relationship Id="rId66" Type="http://schemas.openxmlformats.org/officeDocument/2006/relationships/hyperlink" Target="http://www.1september.ru/" TargetMode="External"/><Relationship Id="rId87" Type="http://schemas.openxmlformats.org/officeDocument/2006/relationships/hyperlink" Target="http://www.1september.ru/" TargetMode="External"/><Relationship Id="rId110" Type="http://schemas.openxmlformats.org/officeDocument/2006/relationships/hyperlink" Target="http://www.englishteachers.ru/" TargetMode="External"/><Relationship Id="rId115" Type="http://schemas.openxmlformats.org/officeDocument/2006/relationships/hyperlink" Target="http://www.homeenglish.ru/" TargetMode="External"/><Relationship Id="rId131" Type="http://schemas.openxmlformats.org/officeDocument/2006/relationships/hyperlink" Target="http://www.englishteachers.ru/" TargetMode="External"/><Relationship Id="rId136" Type="http://schemas.openxmlformats.org/officeDocument/2006/relationships/hyperlink" Target="http://www.homeenglish.ru/" TargetMode="External"/><Relationship Id="rId157" Type="http://schemas.openxmlformats.org/officeDocument/2006/relationships/hyperlink" Target="http://www.englishteachers.ru/" TargetMode="External"/><Relationship Id="rId178" Type="http://schemas.openxmlformats.org/officeDocument/2006/relationships/hyperlink" Target="http://www.englishteachers.ru/" TargetMode="External"/><Relationship Id="rId61" Type="http://schemas.openxmlformats.org/officeDocument/2006/relationships/hyperlink" Target="http://www.1september.ru/" TargetMode="External"/><Relationship Id="rId82" Type="http://schemas.openxmlformats.org/officeDocument/2006/relationships/hyperlink" Target="http://www.1september.ru/" TargetMode="External"/><Relationship Id="rId152" Type="http://schemas.openxmlformats.org/officeDocument/2006/relationships/hyperlink" Target="http://www.1september.ru/" TargetMode="External"/><Relationship Id="rId173" Type="http://schemas.openxmlformats.org/officeDocument/2006/relationships/hyperlink" Target="http://www.englishteachers.ru/" TargetMode="External"/><Relationship Id="rId19" Type="http://schemas.openxmlformats.org/officeDocument/2006/relationships/hyperlink" Target="http://www.1september.ru/" TargetMode="External"/><Relationship Id="rId14" Type="http://schemas.openxmlformats.org/officeDocument/2006/relationships/hyperlink" Target="http://www.1september.ru/" TargetMode="External"/><Relationship Id="rId30" Type="http://schemas.openxmlformats.org/officeDocument/2006/relationships/hyperlink" Target="http://www.1september.ru/" TargetMode="External"/><Relationship Id="rId35" Type="http://schemas.openxmlformats.org/officeDocument/2006/relationships/hyperlink" Target="http://www.1september.ru/" TargetMode="External"/><Relationship Id="rId56" Type="http://schemas.openxmlformats.org/officeDocument/2006/relationships/hyperlink" Target="http://www.1september.ru/" TargetMode="External"/><Relationship Id="rId77" Type="http://schemas.openxmlformats.org/officeDocument/2006/relationships/hyperlink" Target="http://www.1september.ru/" TargetMode="External"/><Relationship Id="rId100" Type="http://schemas.openxmlformats.org/officeDocument/2006/relationships/hyperlink" Target="http://www.homeenglish.ru/" TargetMode="External"/><Relationship Id="rId105" Type="http://schemas.openxmlformats.org/officeDocument/2006/relationships/hyperlink" Target="http://www.homeenglish.ru/" TargetMode="External"/><Relationship Id="rId126" Type="http://schemas.openxmlformats.org/officeDocument/2006/relationships/hyperlink" Target="http://www.englishteachers.ru/" TargetMode="External"/><Relationship Id="rId147" Type="http://schemas.openxmlformats.org/officeDocument/2006/relationships/hyperlink" Target="http://www.homeenglish.ru/" TargetMode="External"/><Relationship Id="rId168" Type="http://schemas.openxmlformats.org/officeDocument/2006/relationships/hyperlink" Target="http://www.homeenglish.ru/" TargetMode="External"/><Relationship Id="rId8" Type="http://schemas.openxmlformats.org/officeDocument/2006/relationships/hyperlink" Target="http://www.1september.ru/" TargetMode="External"/><Relationship Id="rId51" Type="http://schemas.openxmlformats.org/officeDocument/2006/relationships/hyperlink" Target="http://www.1september.ru/" TargetMode="External"/><Relationship Id="rId72" Type="http://schemas.openxmlformats.org/officeDocument/2006/relationships/hyperlink" Target="http://www.1september.ru/" TargetMode="External"/><Relationship Id="rId93" Type="http://schemas.openxmlformats.org/officeDocument/2006/relationships/hyperlink" Target="http://www.englishteachers.ru/" TargetMode="External"/><Relationship Id="rId98" Type="http://schemas.openxmlformats.org/officeDocument/2006/relationships/hyperlink" Target="http://www.homeenglish.ru/" TargetMode="External"/><Relationship Id="rId121" Type="http://schemas.openxmlformats.org/officeDocument/2006/relationships/hyperlink" Target="http://www.1september.ru/" TargetMode="External"/><Relationship Id="rId142" Type="http://schemas.openxmlformats.org/officeDocument/2006/relationships/hyperlink" Target="http://www.homeenglish.ru/" TargetMode="External"/><Relationship Id="rId163" Type="http://schemas.openxmlformats.org/officeDocument/2006/relationships/hyperlink" Target="http://www.1september.ru/" TargetMode="External"/><Relationship Id="rId184" Type="http://schemas.openxmlformats.org/officeDocument/2006/relationships/hyperlink" Target="http://www.homeenglish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1september.ru/" TargetMode="External"/><Relationship Id="rId46" Type="http://schemas.openxmlformats.org/officeDocument/2006/relationships/hyperlink" Target="http://www.1september.ru/" TargetMode="External"/><Relationship Id="rId67" Type="http://schemas.openxmlformats.org/officeDocument/2006/relationships/hyperlink" Target="http://www.1september.ru/" TargetMode="External"/><Relationship Id="rId116" Type="http://schemas.openxmlformats.org/officeDocument/2006/relationships/hyperlink" Target="http://www.homeenglish.ru/" TargetMode="External"/><Relationship Id="rId137" Type="http://schemas.openxmlformats.org/officeDocument/2006/relationships/hyperlink" Target="http://www.homeenglish.ru/" TargetMode="External"/><Relationship Id="rId158" Type="http://schemas.openxmlformats.org/officeDocument/2006/relationships/hyperlink" Target="http://www.englishteachers.ru/" TargetMode="External"/><Relationship Id="rId20" Type="http://schemas.openxmlformats.org/officeDocument/2006/relationships/hyperlink" Target="http://www.1september.ru/" TargetMode="External"/><Relationship Id="rId41" Type="http://schemas.openxmlformats.org/officeDocument/2006/relationships/hyperlink" Target="http://www.1september.ru/" TargetMode="External"/><Relationship Id="rId62" Type="http://schemas.openxmlformats.org/officeDocument/2006/relationships/hyperlink" Target="http://www.1september.ru/" TargetMode="External"/><Relationship Id="rId83" Type="http://schemas.openxmlformats.org/officeDocument/2006/relationships/hyperlink" Target="http://www.1september.ru/" TargetMode="External"/><Relationship Id="rId88" Type="http://schemas.openxmlformats.org/officeDocument/2006/relationships/hyperlink" Target="http://www.englishteachers.ru/" TargetMode="External"/><Relationship Id="rId111" Type="http://schemas.openxmlformats.org/officeDocument/2006/relationships/hyperlink" Target="http://www.englishteachers.ru/" TargetMode="External"/><Relationship Id="rId132" Type="http://schemas.openxmlformats.org/officeDocument/2006/relationships/hyperlink" Target="http://www.homeenglish.ru/" TargetMode="External"/><Relationship Id="rId153" Type="http://schemas.openxmlformats.org/officeDocument/2006/relationships/hyperlink" Target="http://www.1september.ru/" TargetMode="External"/><Relationship Id="rId174" Type="http://schemas.openxmlformats.org/officeDocument/2006/relationships/hyperlink" Target="http://www.englishteachers.ru/" TargetMode="External"/><Relationship Id="rId179" Type="http://schemas.openxmlformats.org/officeDocument/2006/relationships/hyperlink" Target="http://www.englishteachers.ru/" TargetMode="External"/><Relationship Id="rId15" Type="http://schemas.openxmlformats.org/officeDocument/2006/relationships/hyperlink" Target="http://www.1september.ru/" TargetMode="External"/><Relationship Id="rId36" Type="http://schemas.openxmlformats.org/officeDocument/2006/relationships/hyperlink" Target="http://www.1september.ru/" TargetMode="External"/><Relationship Id="rId57" Type="http://schemas.openxmlformats.org/officeDocument/2006/relationships/hyperlink" Target="http://www.1september.ru/" TargetMode="External"/><Relationship Id="rId106" Type="http://schemas.openxmlformats.org/officeDocument/2006/relationships/hyperlink" Target="http://www.homeenglish.ru/" TargetMode="External"/><Relationship Id="rId127" Type="http://schemas.openxmlformats.org/officeDocument/2006/relationships/hyperlink" Target="http://www.englishteachers.ru/" TargetMode="External"/><Relationship Id="rId10" Type="http://schemas.openxmlformats.org/officeDocument/2006/relationships/hyperlink" Target="http://www.1september.ru/" TargetMode="External"/><Relationship Id="rId31" Type="http://schemas.openxmlformats.org/officeDocument/2006/relationships/hyperlink" Target="http://www.1september.ru/" TargetMode="External"/><Relationship Id="rId52" Type="http://schemas.openxmlformats.org/officeDocument/2006/relationships/hyperlink" Target="http://www.1september.ru/" TargetMode="External"/><Relationship Id="rId73" Type="http://schemas.openxmlformats.org/officeDocument/2006/relationships/hyperlink" Target="http://www.1september.ru/" TargetMode="External"/><Relationship Id="rId78" Type="http://schemas.openxmlformats.org/officeDocument/2006/relationships/hyperlink" Target="http://www.1september.ru/" TargetMode="External"/><Relationship Id="rId94" Type="http://schemas.openxmlformats.org/officeDocument/2006/relationships/hyperlink" Target="http://www.englishteachers.ru/" TargetMode="External"/><Relationship Id="rId99" Type="http://schemas.openxmlformats.org/officeDocument/2006/relationships/hyperlink" Target="http://www.homeenglish.ru/" TargetMode="External"/><Relationship Id="rId101" Type="http://schemas.openxmlformats.org/officeDocument/2006/relationships/hyperlink" Target="http://www.homeenglish.ru/" TargetMode="External"/><Relationship Id="rId122" Type="http://schemas.openxmlformats.org/officeDocument/2006/relationships/hyperlink" Target="http://www.1september.ru/" TargetMode="External"/><Relationship Id="rId143" Type="http://schemas.openxmlformats.org/officeDocument/2006/relationships/hyperlink" Target="http://www.englishteachers.ru/" TargetMode="External"/><Relationship Id="rId148" Type="http://schemas.openxmlformats.org/officeDocument/2006/relationships/hyperlink" Target="http://www.englishteachers.ru/" TargetMode="External"/><Relationship Id="rId164" Type="http://schemas.openxmlformats.org/officeDocument/2006/relationships/hyperlink" Target="http://www.homeenglish.ru/" TargetMode="External"/><Relationship Id="rId169" Type="http://schemas.openxmlformats.org/officeDocument/2006/relationships/hyperlink" Target="http://www.1september.ru/" TargetMode="External"/><Relationship Id="rId185" Type="http://schemas.openxmlformats.org/officeDocument/2006/relationships/hyperlink" Target="http://www.englishteacher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september.ru/" TargetMode="External"/><Relationship Id="rId180" Type="http://schemas.openxmlformats.org/officeDocument/2006/relationships/hyperlink" Target="http://www.homeenglis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48</Pages>
  <Words>16525</Words>
  <Characters>94197</Characters>
  <Application>Microsoft Office Word</Application>
  <DocSecurity>0</DocSecurity>
  <Lines>784</Lines>
  <Paragraphs>221</Paragraphs>
  <ScaleCrop>false</ScaleCrop>
  <Company>Microsoft</Company>
  <LinksUpToDate>false</LinksUpToDate>
  <CharactersWithSpaces>110501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2023-09-13T18:31:00Z</dcterms:created>
  <dcterms:modified xsi:type="dcterms:W3CDTF">2023-09-13T18:42:00Z</dcterms:modified>
</cp:coreProperties>
</file>