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54" w:rsidRPr="003C5854" w:rsidRDefault="003C5854" w:rsidP="003C5854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imes New Roman" w:eastAsia="Trebuchet MS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rebuchet MS" w:hAnsi="Times New Roman" w:cs="Times New Roman"/>
          <w:sz w:val="24"/>
          <w:szCs w:val="24"/>
          <w:lang w:bidi="en-US"/>
        </w:rPr>
        <w:t>МУНИЦИПАЛЬНОЕ АВТОНОМНОЕ ОБЩЕОБРАЗОВАТЕЛЬНОЕ УЧРЕЖДЕНИЕ</w:t>
      </w:r>
    </w:p>
    <w:p w:rsidR="003C5854" w:rsidRPr="003C5854" w:rsidRDefault="003C5854" w:rsidP="003C58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3C5854" w:rsidRPr="003C5854" w:rsidRDefault="003C5854" w:rsidP="003C58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3C5854" w:rsidRPr="003C5854" w:rsidTr="00CD5E6B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5854" w:rsidRPr="003C5854" w:rsidRDefault="003C5854" w:rsidP="003C5854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«25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1A3A85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5854" w:rsidRPr="003C5854" w:rsidRDefault="003C5854" w:rsidP="003C5854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«31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1A3A85">
              <w:rPr>
                <w:rFonts w:ascii="Times New Roman" w:eastAsia="Times New Roman" w:hAnsi="Times New Roman" w:cs="Times New Roman"/>
                <w:sz w:val="24"/>
                <w:szCs w:val="24"/>
              </w:rPr>
              <w:t>№ 316</w:t>
            </w:r>
          </w:p>
          <w:p w:rsidR="003C5854" w:rsidRPr="003C5854" w:rsidRDefault="003C5854" w:rsidP="003C5854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Директор__________________</w:t>
            </w:r>
          </w:p>
          <w:p w:rsidR="003C5854" w:rsidRPr="003C5854" w:rsidRDefault="003C5854" w:rsidP="003C5854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</w:tc>
      </w:tr>
      <w:tr w:rsidR="003C5854" w:rsidRPr="003C5854" w:rsidTr="00CD5E6B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5854" w:rsidRPr="003C5854" w:rsidRDefault="003C5854" w:rsidP="003C5854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«25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1A3A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="001A3A85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5854" w:rsidRPr="003C5854" w:rsidRDefault="003C5854" w:rsidP="003C5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основного общего образования</w:t>
      </w:r>
    </w:p>
    <w:p w:rsidR="003C5854" w:rsidRPr="003C5854" w:rsidRDefault="003C5854" w:rsidP="003C58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Курса</w:t>
      </w:r>
      <w:proofErr w:type="gramStart"/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</w:t>
      </w:r>
      <w:proofErr w:type="gramEnd"/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бщественно полезный труд</w:t>
      </w:r>
    </w:p>
    <w:p w:rsidR="003C5854" w:rsidRPr="003C5854" w:rsidRDefault="003C5854" w:rsidP="003C58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C5854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C5854" w:rsidRPr="003C5854" w:rsidRDefault="003C5854" w:rsidP="003C5854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5854">
        <w:rPr>
          <w:rFonts w:ascii="Times New Roman" w:eastAsia="Times New Roman" w:hAnsi="Times New Roman" w:cs="Times New Roman"/>
          <w:sz w:val="24"/>
          <w:szCs w:val="24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федеральногогосударственного образовательного стандарта основного общего образования», приказом от 18.08.2022 № 568 «О внесении изменений в федеральный</w:t>
      </w:r>
      <w:proofErr w:type="gramEnd"/>
      <w:r w:rsidRPr="003C585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3C5854">
        <w:rPr>
          <w:rFonts w:ascii="Times New Roman" w:eastAsia="Times New Roman" w:hAnsi="Times New Roman" w:cs="Times New Roman"/>
          <w:sz w:val="24"/>
          <w:szCs w:val="24"/>
        </w:rPr>
        <w:t>Итатская</w:t>
      </w:r>
      <w:proofErr w:type="spellEnd"/>
      <w:r w:rsidRPr="003C5854">
        <w:rPr>
          <w:rFonts w:ascii="Times New Roman" w:eastAsia="Times New Roman" w:hAnsi="Times New Roman" w:cs="Times New Roman"/>
          <w:sz w:val="24"/>
          <w:szCs w:val="24"/>
        </w:rPr>
        <w:t xml:space="preserve"> СОШ» Томского района)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sz w:val="24"/>
          <w:szCs w:val="24"/>
        </w:rPr>
        <w:t>Учителя Попик Александры Николаевны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AB05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sz w:val="24"/>
          <w:szCs w:val="24"/>
        </w:rPr>
        <w:t>с. Томское</w:t>
      </w: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sz w:val="24"/>
          <w:szCs w:val="24"/>
        </w:rPr>
        <w:t>2023г.</w:t>
      </w:r>
    </w:p>
    <w:p w:rsidR="003C5854" w:rsidRPr="003C5854" w:rsidRDefault="003C5854" w:rsidP="003C5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DC251F" w:rsidRPr="00DC251F" w:rsidRDefault="00A85A32" w:rsidP="00EB5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обучения 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общественно 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полезному труду для обучающихся 6 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Государственного образовательного стандарта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</w:t>
      </w:r>
      <w:proofErr w:type="gramStart"/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bookmarkStart w:id="0" w:name="_GoBack"/>
      <w:bookmarkEnd w:id="0"/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арактеристики планируемых результатов духовно-нравственного развития, воспитания и социализации обучающ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ихся, представленной в </w:t>
      </w:r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программе воспитания (одобрено решением ФУМО от 02.06.2020 г.).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- полезная деятельность – один из основных компонентов системы трудового воспитания школьников.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полезный труд предполагает разнообразную трудовую и общественную деятельность учащихся, направленную непосредственно на удовлетворение каких-либо общественных потребностей и нужд, имеющую целью содействовать всестороннему развитию личности.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EB51CD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базисному учебному плану (приказ </w:t>
      </w:r>
      <w:proofErr w:type="spell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30.07.2018 № 679), в соответствии с базовым учебным планом 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МАОУ «</w:t>
      </w:r>
      <w:proofErr w:type="spellStart"/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Итатская</w:t>
      </w:r>
      <w:proofErr w:type="spellEnd"/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2023-2024 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учебном году на обязательное изучение предмета «Общественно – полезный труд» на ступени основного общего образования отводится 33 </w:t>
      </w: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часа. 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 </w:t>
      </w: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формирование осознанной потребности в труде, воспитание уважительного отношения к труду, людям труда, к родному дому, школе, городу, чувства гордости за свою Родину.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СОДЕРЖАНИЕ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полезный труд воспитывает у детей трудолюбие, стремление к созиданию, творческую инициативу и другие нравственные качества. Правильно организованный труд учащихся способствует укреплению здоровья школьников, приводит к улучшению функционального состояния нервной системы, повышает их активность, помогает соблюдать гигиенический режим дня. Эффективность работы во многом зависит от подбора видов труда и места трудовой деятельности с учетом возрастных особенностей школьников. Прежде всего, труд учащихся должен быть осмысленным, посильным и по возможности разнообразным. Если учащимся понятны цели и общественное значение их труда, они будут охотно и с интересом трудиться. Убежденность в полезности выполненной работы вызывает чувство морального удовлетворения, на основе которого формируется положительное отношение к труду.</w:t>
      </w:r>
    </w:p>
    <w:p w:rsidR="00DC251F" w:rsidRPr="00DC251F" w:rsidRDefault="00EB51CD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 общественно полезного труда школьников: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самообслуживания - правила поведения в школе, соблюдение режима дня, дежурство в классе, знакомство с обслуживающим персоналом и наблюдение за трудовой деятельностью людей. Изготовление и ремонт наглядных пособий, книг и учебных принадлежностей.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личной гигиены – распознавание типов кожи, гигиена тела, волос, полости рта, рук и ногтей, спального места, уход за одеждой и обувью.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трудовые операции. Изготовление кормушек, пошив, сборка деталей мебели, изготовление открыток и аппликаций.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Сельскохозяйственный труд. Уход за комнатными растениями, деревьями, цветочными клумбами, изготовление коллекции семян овощных культур, изготовление панно из природных материалов.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Сводная итоговая таблица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программы по общественно полезному труду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6-й класс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4"/>
        <w:gridCol w:w="2624"/>
        <w:gridCol w:w="2812"/>
      </w:tblGrid>
      <w:tr w:rsidR="00DC251F" w:rsidRPr="00DC251F" w:rsidTr="00DC251F">
        <w:tc>
          <w:tcPr>
            <w:tcW w:w="42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тематического блока</w:t>
            </w:r>
          </w:p>
        </w:tc>
        <w:tc>
          <w:tcPr>
            <w:tcW w:w="51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отводимого времени</w:t>
            </w:r>
          </w:p>
        </w:tc>
      </w:tr>
      <w:tr w:rsidR="00DC251F" w:rsidRPr="00DC251F" w:rsidTr="00DC251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основная образовательная программа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обучение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FE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709"/>
        <w:gridCol w:w="709"/>
        <w:gridCol w:w="4111"/>
      </w:tblGrid>
      <w:tr w:rsidR="00A16B93" w:rsidRPr="00A16B93" w:rsidTr="00A16B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школе.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памятки.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по классу. Составление памятки дежурного.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комнаты, жилых помещений.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по школе. Знакомство с обслуживающим персоналом и наблюдение за </w:t>
            </w: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трудовой деятельностью 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учебников. Изготовление закладок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0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учебников. Изготовление обложек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школьную библиотеку. Знакомство с перечнем книг для досуга. Выбор книг.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кожи. Распознавание типов кожи.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тела. Изучение правил соблюдение чистоты кожи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волос.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кожей головы. Подбор моющих сре</w:t>
            </w:r>
            <w:proofErr w:type="gramStart"/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з</w:t>
            </w:r>
            <w:proofErr w:type="gramEnd"/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ависимости от типа кожи.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полости рта. Правила чистки зубов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кожей рук и ногтями. Подбор средств защиты для рук в зависимости от погодных условий.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спального места. Чтение химического состава моющих средств.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одеждой. Пришивание пуговиц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обувью. Правила хранения обуви.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кормушек для зимующих птиц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кормушек для зимующих птиц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мешочка для лекарственных трав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мешочка для лекарственных трав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Вырезание деталей мебели по шаблону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деталей мебели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8 Марта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8 Марта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«Мой любимый цветок».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23 февраля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растениями. Пересадка цветов, рыхление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D8062D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цветочными клумбами. Посев семян цветов.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3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зеленых насаждений. Уход за ними.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 и гибриды. Составление коллекции различных видов семян овощных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D8062D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</w:tbl>
    <w:p w:rsidR="00DC251F" w:rsidRPr="00A85A32" w:rsidRDefault="00DC251F" w:rsidP="00A85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 и освоения содержания курса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учебного предмета: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выполнения данной программы учащийся должен: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о: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самообслуживания;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гигиены;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кормушек;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уходе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растениями.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должен знать: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школе;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дежурного по классу;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навыки личной гигиены;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рабочего места;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одеждой и обувью;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комнатными растениями, цветниками и клумбами;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при работе с иглой, ножницами, сельскохозяйственным инструментом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должен уметь: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памятки;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закладки, обложки для книг: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пришивать пуговицы;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кормушки, открытки, аппликации, панно;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подготавливать бумагу, клей;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ухаживать за одеждой и обувью: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рабочее место;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технологическую последовательность изготовления изделия;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изготовить детали изделий с использованием основных форм;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детали;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самоконтроль (сравнивать свою работу с образцом).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овладеет практическими навыками;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 умения работать с разными конструкционными материалами;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осуществлять самоконтроль (сравнивать свою работу с образцом).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сформирует умения давать словесный отчёт о выполненной работе по вопросам учителя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жить и трудиться в коллективе;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твердой уверенности в необходимости труда, в том, что труд в нашей стране является делом чести, доблести и геройства, что самоотверженный труд—основа личного и общественного благополучия;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познавательного интереса и любви к труду;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умению планировать свою работу;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людям труда;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продуктам труда, материальным ценностям и к окружающей среде;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социально значимых мотивов трудовой деятельности;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навыков рациональной организации труда и экономного использования времени;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высоких моральных качеств: чувства долга и ответственности, патриотизма, взаимопомощи, коллективизма, дисциплинированности;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активной жизненной позиции.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представлены в личностных результатах к уровню подготовки учащегося и содержат три компонента: иметь представление/знать/уметь - перечень необходимых для усвоения учащимся знаний; уровень и качество применения умений и навыков в практической работе. Программа обеспечивает решение как обще</w:t>
      </w:r>
      <w:r w:rsidR="00AB0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трудовых, так и специальных задач, направленных на развитие, коррекцию и компенсацию деятельности умственно отсталых обучающихся: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трудолюбия, настойчивости, умения работать в коллективе, привитие интереса к труду, развитие самостоятельности;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образец, планировать ход работы, определять приемы работы, инструменты и материалы, нужные для их выполнения, контролировать свою работу.</w:t>
      </w:r>
    </w:p>
    <w:p w:rsidR="005C2400" w:rsidRPr="003C5854" w:rsidRDefault="005C2400">
      <w:pPr>
        <w:rPr>
          <w:rFonts w:ascii="Times New Roman" w:hAnsi="Times New Roman" w:cs="Times New Roman"/>
          <w:sz w:val="24"/>
          <w:szCs w:val="24"/>
        </w:rPr>
      </w:pPr>
    </w:p>
    <w:sectPr w:rsidR="005C2400" w:rsidRPr="003C5854" w:rsidSect="00D8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D0795"/>
    <w:multiLevelType w:val="multilevel"/>
    <w:tmpl w:val="036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1E6EFF"/>
    <w:multiLevelType w:val="multilevel"/>
    <w:tmpl w:val="DCA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949DE"/>
    <w:multiLevelType w:val="multilevel"/>
    <w:tmpl w:val="2BB8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1109ED"/>
    <w:multiLevelType w:val="multilevel"/>
    <w:tmpl w:val="D6E2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96327"/>
    <w:multiLevelType w:val="multilevel"/>
    <w:tmpl w:val="20F6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46351A"/>
    <w:multiLevelType w:val="multilevel"/>
    <w:tmpl w:val="C5DC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A72421"/>
    <w:multiLevelType w:val="hybridMultilevel"/>
    <w:tmpl w:val="6D2A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36162"/>
    <w:multiLevelType w:val="multilevel"/>
    <w:tmpl w:val="5D68D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93572B"/>
    <w:multiLevelType w:val="multilevel"/>
    <w:tmpl w:val="91B0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470FF2"/>
    <w:multiLevelType w:val="multilevel"/>
    <w:tmpl w:val="ADA2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707101"/>
    <w:multiLevelType w:val="multilevel"/>
    <w:tmpl w:val="E7183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DD0312"/>
    <w:multiLevelType w:val="multilevel"/>
    <w:tmpl w:val="D768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BF6"/>
    <w:rsid w:val="001A3A85"/>
    <w:rsid w:val="003C5854"/>
    <w:rsid w:val="005C2400"/>
    <w:rsid w:val="00A16B93"/>
    <w:rsid w:val="00A85A32"/>
    <w:rsid w:val="00AB05D6"/>
    <w:rsid w:val="00D8062D"/>
    <w:rsid w:val="00DC251F"/>
    <w:rsid w:val="00EB51CD"/>
    <w:rsid w:val="00FE10CC"/>
    <w:rsid w:val="00FE4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2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sovet.su/" TargetMode="External"/><Relationship Id="rId13" Type="http://schemas.openxmlformats.org/officeDocument/2006/relationships/hyperlink" Target="http://www.homeenglish.ru" TargetMode="External"/><Relationship Id="rId18" Type="http://schemas.openxmlformats.org/officeDocument/2006/relationships/hyperlink" Target="http://metodsovet.su/" TargetMode="External"/><Relationship Id="rId26" Type="http://schemas.openxmlformats.org/officeDocument/2006/relationships/hyperlink" Target="http://metodsovet.s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festival.1september.ru/" TargetMode="External"/><Relationship Id="rId34" Type="http://schemas.openxmlformats.org/officeDocument/2006/relationships/hyperlink" Target="http://www.homeenglish.ru" TargetMode="External"/><Relationship Id="rId7" Type="http://schemas.openxmlformats.org/officeDocument/2006/relationships/hyperlink" Target="http://metodsovet.su/" TargetMode="Externa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metodsovet.su/" TargetMode="External"/><Relationship Id="rId25" Type="http://schemas.openxmlformats.org/officeDocument/2006/relationships/hyperlink" Target="http://festival.1september.ru/" TargetMode="External"/><Relationship Id="rId33" Type="http://schemas.openxmlformats.org/officeDocument/2006/relationships/hyperlink" Target="http://www.homeenglish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etodsovet.su/" TargetMode="External"/><Relationship Id="rId20" Type="http://schemas.openxmlformats.org/officeDocument/2006/relationships/hyperlink" Target="http://festival.1september.ru/" TargetMode="External"/><Relationship Id="rId29" Type="http://schemas.openxmlformats.org/officeDocument/2006/relationships/hyperlink" Target="http://www.homeenglish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todsovet.su/" TargetMode="External"/><Relationship Id="rId11" Type="http://schemas.openxmlformats.org/officeDocument/2006/relationships/hyperlink" Target="http://www.homeenglish.ru" TargetMode="External"/><Relationship Id="rId24" Type="http://schemas.openxmlformats.org/officeDocument/2006/relationships/hyperlink" Target="http://festival.1september.ru/" TargetMode="External"/><Relationship Id="rId32" Type="http://schemas.openxmlformats.org/officeDocument/2006/relationships/hyperlink" Target="http://festival.1september.ru/" TargetMode="External"/><Relationship Id="rId37" Type="http://schemas.openxmlformats.org/officeDocument/2006/relationships/hyperlink" Target="http://www.homeenglish.ru" TargetMode="External"/><Relationship Id="rId40" Type="http://schemas.microsoft.com/office/2007/relationships/stylesWithEffects" Target="stylesWithEffects.xml"/><Relationship Id="rId5" Type="http://schemas.openxmlformats.org/officeDocument/2006/relationships/hyperlink" Target="http://festival.1september.ru/" TargetMode="External"/><Relationship Id="rId15" Type="http://schemas.openxmlformats.org/officeDocument/2006/relationships/hyperlink" Target="http://festival.1september.ru/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hyperlink" Target="http://metodsovet.su/" TargetMode="External"/><Relationship Id="rId36" Type="http://schemas.openxmlformats.org/officeDocument/2006/relationships/hyperlink" Target="http://www.homeenglish.ru" TargetMode="External"/><Relationship Id="rId10" Type="http://schemas.openxmlformats.org/officeDocument/2006/relationships/hyperlink" Target="http://festival.1september.ru/" TargetMode="External"/><Relationship Id="rId19" Type="http://schemas.openxmlformats.org/officeDocument/2006/relationships/hyperlink" Target="http://festival.1september.ru/" TargetMode="External"/><Relationship Id="rId31" Type="http://schemas.openxmlformats.org/officeDocument/2006/relationships/hyperlink" Target="http://www.homeenglis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sovet.su/" TargetMode="External"/><Relationship Id="rId14" Type="http://schemas.openxmlformats.org/officeDocument/2006/relationships/hyperlink" Target="http://www.homeenglish.ru" TargetMode="External"/><Relationship Id="rId22" Type="http://schemas.openxmlformats.org/officeDocument/2006/relationships/hyperlink" Target="http://festival.1september.ru/" TargetMode="External"/><Relationship Id="rId27" Type="http://schemas.openxmlformats.org/officeDocument/2006/relationships/hyperlink" Target="http://www.homeenglish.ru" TargetMode="External"/><Relationship Id="rId30" Type="http://schemas.openxmlformats.org/officeDocument/2006/relationships/hyperlink" Target="http://metodsovet.su/" TargetMode="External"/><Relationship Id="rId35" Type="http://schemas.openxmlformats.org/officeDocument/2006/relationships/hyperlink" Target="http://www.homeengli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Попик</dc:creator>
  <cp:keywords/>
  <dc:description/>
  <cp:lastModifiedBy>User1</cp:lastModifiedBy>
  <cp:revision>5</cp:revision>
  <dcterms:created xsi:type="dcterms:W3CDTF">2023-06-07T02:55:00Z</dcterms:created>
  <dcterms:modified xsi:type="dcterms:W3CDTF">2023-09-13T17:06:00Z</dcterms:modified>
</cp:coreProperties>
</file>